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12BA7">
      <w:pPr>
        <w:spacing w:line="680" w:lineRule="exact"/>
        <w:rPr>
          <w:rFonts w:ascii="仿宋_GB2312" w:eastAsia="仿宋_GB2312"/>
          <w:bCs/>
          <w:sz w:val="32"/>
          <w:szCs w:val="32"/>
        </w:rPr>
      </w:pPr>
      <w:r>
        <w:rPr>
          <w:rFonts w:hint="eastAsia" w:ascii="仿宋_GB2312" w:eastAsia="仿宋_GB2312"/>
          <w:bCs/>
          <w:sz w:val="32"/>
          <w:szCs w:val="32"/>
        </w:rPr>
        <w:t>附件2</w:t>
      </w:r>
    </w:p>
    <w:p w14:paraId="6EDB07F1">
      <w:pPr>
        <w:spacing w:line="680" w:lineRule="exact"/>
        <w:jc w:val="center"/>
        <w:rPr>
          <w:rFonts w:ascii="方正大标宋简体" w:hAnsi="方正大标宋简体" w:eastAsia="方正大标宋简体"/>
          <w:bCs/>
          <w:sz w:val="44"/>
          <w:szCs w:val="44"/>
        </w:rPr>
      </w:pPr>
      <w:r>
        <w:rPr>
          <w:rFonts w:hint="eastAsia" w:ascii="方正大标宋简体" w:hAnsi="方正大标宋简体" w:eastAsia="方正大标宋简体"/>
          <w:bCs/>
          <w:sz w:val="44"/>
          <w:szCs w:val="44"/>
        </w:rPr>
        <w:t>吴中区初一年级学业质量</w:t>
      </w:r>
    </w:p>
    <w:p w14:paraId="511BB334">
      <w:pPr>
        <w:spacing w:line="680" w:lineRule="exact"/>
        <w:jc w:val="center"/>
        <w:rPr>
          <w:rFonts w:ascii="方正大标宋简体" w:hAnsi="方正大标宋简体" w:eastAsia="方正大标宋简体"/>
          <w:bCs/>
          <w:sz w:val="44"/>
          <w:szCs w:val="44"/>
        </w:rPr>
      </w:pPr>
      <w:r>
        <w:rPr>
          <w:rFonts w:hint="eastAsia" w:eastAsia="方正小标宋简体"/>
          <w:spacing w:val="-10"/>
          <w:sz w:val="44"/>
        </w:rPr>
        <w:t>阳光指标评价</w:t>
      </w:r>
      <w:r>
        <w:rPr>
          <w:rFonts w:hint="eastAsia" w:ascii="方正大标宋简体" w:hAnsi="方正大标宋简体" w:eastAsia="方正大标宋简体"/>
          <w:bCs/>
          <w:sz w:val="44"/>
          <w:szCs w:val="44"/>
        </w:rPr>
        <w:t>调研考务组织要求</w:t>
      </w:r>
    </w:p>
    <w:p w14:paraId="2EB6B7CB">
      <w:pPr>
        <w:spacing w:line="680" w:lineRule="exact"/>
        <w:ind w:firstLine="420"/>
        <w:rPr>
          <w:rFonts w:ascii="仿宋_GB2312" w:hAnsi="黑体" w:eastAsia="仿宋_GB2312"/>
          <w:b/>
          <w:bCs/>
          <w:sz w:val="32"/>
          <w:szCs w:val="32"/>
        </w:rPr>
      </w:pPr>
      <w:r>
        <w:rPr>
          <w:rFonts w:hint="eastAsia" w:ascii="仿宋_GB2312" w:hAnsi="黑体" w:eastAsia="仿宋_GB2312"/>
          <w:b/>
          <w:bCs/>
          <w:sz w:val="32"/>
          <w:szCs w:val="32"/>
        </w:rPr>
        <w:t>一、检测前：</w:t>
      </w:r>
    </w:p>
    <w:p w14:paraId="32B5C1C9">
      <w:pPr>
        <w:autoSpaceDE w:val="0"/>
        <w:spacing w:line="680" w:lineRule="exact"/>
        <w:ind w:firstLine="640" w:firstLineChars="200"/>
        <w:jc w:val="left"/>
        <w:rPr>
          <w:rFonts w:ascii="仿宋_GB2312" w:hAnsi="华文仿宋" w:eastAsia="仿宋_GB2312" w:cs="宋体"/>
          <w:bCs/>
          <w:sz w:val="32"/>
          <w:szCs w:val="32"/>
        </w:rPr>
      </w:pPr>
      <w:r>
        <w:rPr>
          <w:rFonts w:hint="eastAsia" w:ascii="仿宋_GB2312" w:hAnsi="华文仿宋" w:eastAsia="仿宋_GB2312" w:cs="宋体"/>
          <w:bCs/>
          <w:kern w:val="0"/>
          <w:sz w:val="32"/>
          <w:szCs w:val="32"/>
          <w:lang w:bidi="ar"/>
        </w:rPr>
        <w:t>1．考场设置：每个考场安排40人（不得超过40人），单人单桌，每个考场安排2名教师进行监考，每个年级的考场号从01开始编排</w:t>
      </w:r>
      <w:r>
        <w:rPr>
          <w:rFonts w:hint="eastAsia" w:ascii="仿宋_GB2312" w:hAnsi="华文仿宋" w:eastAsia="仿宋_GB2312" w:cs="宋体"/>
          <w:bCs/>
          <w:sz w:val="32"/>
          <w:szCs w:val="32"/>
        </w:rPr>
        <w:t>。</w:t>
      </w:r>
    </w:p>
    <w:p w14:paraId="01D80A19">
      <w:pPr>
        <w:widowControl/>
        <w:autoSpaceDE w:val="0"/>
        <w:spacing w:line="680" w:lineRule="exact"/>
        <w:ind w:firstLine="707" w:firstLineChars="221"/>
        <w:jc w:val="left"/>
        <w:rPr>
          <w:rFonts w:ascii="仿宋_GB2312" w:hAnsi="华文仿宋" w:eastAsia="仿宋_GB2312" w:cs="宋体"/>
          <w:bCs/>
          <w:kern w:val="0"/>
          <w:sz w:val="32"/>
          <w:szCs w:val="32"/>
          <w:lang w:bidi="ar"/>
        </w:rPr>
      </w:pPr>
      <w:r>
        <w:rPr>
          <w:rFonts w:hint="eastAsia" w:ascii="仿宋_GB2312" w:hAnsi="华文仿宋" w:eastAsia="仿宋_GB2312" w:cs="宋体"/>
          <w:bCs/>
          <w:kern w:val="0"/>
          <w:sz w:val="32"/>
          <w:szCs w:val="32"/>
          <w:lang w:bidi="ar"/>
        </w:rPr>
        <w:t>2.考场布置：地面、窗台、垃圾箱等打扫干净，卫生工具堆放整齐，黑板擦干净，课桌椅排放应统一规范，座位号以教室门一侧为第1列01号起，按六列677776，S型排列。</w:t>
      </w:r>
    </w:p>
    <w:p w14:paraId="58081EE6">
      <w:pPr>
        <w:widowControl/>
        <w:autoSpaceDE w:val="0"/>
        <w:spacing w:line="680" w:lineRule="exact"/>
        <w:ind w:firstLine="640" w:firstLineChars="200"/>
        <w:jc w:val="left"/>
        <w:rPr>
          <w:rFonts w:ascii="仿宋_GB2312" w:hAnsi="华文仿宋" w:eastAsia="仿宋_GB2312" w:cs="宋体"/>
          <w:bCs/>
          <w:kern w:val="0"/>
          <w:sz w:val="32"/>
          <w:szCs w:val="32"/>
          <w:lang w:bidi="ar"/>
        </w:rPr>
      </w:pPr>
      <w:r>
        <w:rPr>
          <w:rFonts w:hint="eastAsia" w:ascii="仿宋_GB2312" w:hAnsi="华文仿宋" w:eastAsia="仿宋_GB2312" w:cs="宋体"/>
          <w:bCs/>
          <w:kern w:val="0"/>
          <w:sz w:val="32"/>
          <w:szCs w:val="32"/>
          <w:lang w:bidi="ar"/>
        </w:rPr>
        <w:t>3．考务培训：学校成立考务工作领导小组，提前做好监考教师的培训工作，要求做到：</w:t>
      </w:r>
    </w:p>
    <w:p w14:paraId="4A9631C7">
      <w:pPr>
        <w:widowControl/>
        <w:autoSpaceDE w:val="0"/>
        <w:spacing w:line="680" w:lineRule="exact"/>
        <w:ind w:firstLine="640" w:firstLineChars="200"/>
        <w:jc w:val="left"/>
        <w:rPr>
          <w:rFonts w:ascii="仿宋_GB2312" w:hAnsi="华文仿宋" w:eastAsia="仿宋_GB2312" w:cs="宋体"/>
          <w:bCs/>
          <w:kern w:val="0"/>
          <w:sz w:val="32"/>
          <w:szCs w:val="32"/>
          <w:lang w:bidi="ar"/>
        </w:rPr>
      </w:pPr>
      <w:r>
        <w:rPr>
          <w:rFonts w:hint="eastAsia" w:ascii="仿宋_GB2312" w:hAnsi="华文仿宋" w:eastAsia="仿宋_GB2312" w:cs="宋体"/>
          <w:bCs/>
          <w:kern w:val="0"/>
          <w:sz w:val="32"/>
          <w:szCs w:val="32"/>
          <w:lang w:bidi="ar"/>
        </w:rPr>
        <w:t>一是监考教师认真规范监考；</w:t>
      </w:r>
    </w:p>
    <w:p w14:paraId="7F007010">
      <w:pPr>
        <w:widowControl/>
        <w:autoSpaceDE w:val="0"/>
        <w:spacing w:line="680" w:lineRule="exact"/>
        <w:ind w:firstLine="640" w:firstLineChars="200"/>
        <w:jc w:val="left"/>
        <w:rPr>
          <w:rFonts w:ascii="仿宋_GB2312" w:hAnsi="华文仿宋" w:eastAsia="仿宋_GB2312" w:cs="宋体"/>
          <w:bCs/>
          <w:kern w:val="0"/>
          <w:sz w:val="32"/>
          <w:szCs w:val="32"/>
          <w:lang w:bidi="ar"/>
        </w:rPr>
      </w:pPr>
      <w:r>
        <w:rPr>
          <w:rFonts w:hint="eastAsia" w:ascii="仿宋_GB2312" w:hAnsi="华文仿宋" w:eastAsia="仿宋_GB2312" w:cs="宋体"/>
          <w:bCs/>
          <w:kern w:val="0"/>
          <w:sz w:val="32"/>
          <w:szCs w:val="32"/>
          <w:lang w:bidi="ar"/>
        </w:rPr>
        <w:t>二是监考教师要逐个细致检查学生考试号的填涂是否正确，确保扫描时不出现问题；</w:t>
      </w:r>
    </w:p>
    <w:p w14:paraId="4ED80EAC">
      <w:pPr>
        <w:widowControl/>
        <w:autoSpaceDE w:val="0"/>
        <w:spacing w:line="680" w:lineRule="exact"/>
        <w:ind w:firstLine="640" w:firstLineChars="200"/>
        <w:jc w:val="left"/>
        <w:rPr>
          <w:rFonts w:ascii="仿宋_GB2312" w:hAnsi="华文仿宋" w:eastAsia="仿宋_GB2312" w:cs="宋体"/>
          <w:bCs/>
          <w:kern w:val="0"/>
          <w:sz w:val="32"/>
          <w:szCs w:val="32"/>
          <w:lang w:bidi="ar"/>
        </w:rPr>
      </w:pPr>
      <w:r>
        <w:rPr>
          <w:rFonts w:hint="eastAsia" w:ascii="仿宋_GB2312" w:hAnsi="华文仿宋" w:eastAsia="仿宋_GB2312" w:cs="宋体"/>
          <w:bCs/>
          <w:kern w:val="0"/>
          <w:sz w:val="32"/>
          <w:szCs w:val="32"/>
          <w:lang w:bidi="ar"/>
        </w:rPr>
        <w:t>三是监考教师要提醒学生应在各题的答题区内作答，超出范围的答案无效，同时注意不要错位答题，不得使用修正液及胶带纸，不要粘贴其他纸张在答题卡上。</w:t>
      </w:r>
    </w:p>
    <w:p w14:paraId="51B7B5E0">
      <w:pPr>
        <w:autoSpaceDE w:val="0"/>
        <w:spacing w:line="680" w:lineRule="exact"/>
        <w:ind w:firstLine="640" w:firstLineChars="200"/>
        <w:jc w:val="left"/>
        <w:rPr>
          <w:rFonts w:ascii="仿宋_GB2312" w:hAnsi="华文仿宋" w:eastAsia="仿宋_GB2312" w:cs="宋体"/>
          <w:bCs/>
          <w:sz w:val="32"/>
          <w:szCs w:val="32"/>
        </w:rPr>
      </w:pPr>
      <w:r>
        <w:rPr>
          <w:rFonts w:hint="eastAsia" w:ascii="仿宋_GB2312" w:hAnsi="华文仿宋" w:eastAsia="仿宋_GB2312" w:cs="宋体"/>
          <w:bCs/>
          <w:sz w:val="32"/>
          <w:szCs w:val="32"/>
        </w:rPr>
        <w:t>4．学生考前指导：各校提前做好学生考前指导工作，告知学生相关信息和要求：</w:t>
      </w:r>
    </w:p>
    <w:p w14:paraId="0FC9209A">
      <w:pPr>
        <w:autoSpaceDE w:val="0"/>
        <w:spacing w:line="680" w:lineRule="exact"/>
        <w:ind w:firstLine="640" w:firstLineChars="200"/>
        <w:jc w:val="left"/>
        <w:rPr>
          <w:rFonts w:ascii="仿宋_GB2312" w:hAnsi="华文仿宋" w:eastAsia="仿宋_GB2312" w:cs="宋体"/>
          <w:bCs/>
          <w:sz w:val="32"/>
          <w:szCs w:val="32"/>
        </w:rPr>
      </w:pPr>
      <w:r>
        <w:rPr>
          <w:rFonts w:hint="eastAsia" w:ascii="仿宋_GB2312" w:hAnsi="华文仿宋" w:eastAsia="仿宋_GB2312" w:cs="宋体"/>
          <w:bCs/>
          <w:sz w:val="32"/>
          <w:szCs w:val="32"/>
        </w:rPr>
        <w:t>（1）调研科目、分值以及用时。</w:t>
      </w:r>
    </w:p>
    <w:p w14:paraId="31F47FB3">
      <w:pPr>
        <w:autoSpaceDE w:val="0"/>
        <w:spacing w:line="680" w:lineRule="exact"/>
        <w:ind w:firstLine="640" w:firstLineChars="200"/>
        <w:jc w:val="left"/>
        <w:rPr>
          <w:rFonts w:ascii="仿宋_GB2312" w:hAnsi="华文仿宋" w:eastAsia="仿宋_GB2312" w:cs="宋体"/>
          <w:bCs/>
          <w:sz w:val="32"/>
          <w:szCs w:val="32"/>
        </w:rPr>
      </w:pPr>
      <w:r>
        <w:rPr>
          <w:rFonts w:hint="eastAsia" w:ascii="仿宋_GB2312" w:hAnsi="华文仿宋" w:eastAsia="仿宋_GB2312" w:cs="宋体"/>
          <w:bCs/>
          <w:sz w:val="32"/>
          <w:szCs w:val="32"/>
        </w:rPr>
        <w:t>（2）备好2B铅笔（请使用正规的2B铅笔，否则影响扫描效果）和0．5毫米黑色签字笔。</w:t>
      </w:r>
    </w:p>
    <w:p w14:paraId="0BD3C202">
      <w:pPr>
        <w:autoSpaceDE w:val="0"/>
        <w:spacing w:line="680" w:lineRule="exact"/>
        <w:ind w:firstLine="640" w:firstLineChars="200"/>
        <w:jc w:val="left"/>
        <w:rPr>
          <w:rFonts w:ascii="仿宋_GB2312" w:hAnsi="华文仿宋" w:eastAsia="仿宋_GB2312" w:cs="宋体"/>
          <w:bCs/>
          <w:sz w:val="32"/>
          <w:szCs w:val="32"/>
        </w:rPr>
      </w:pPr>
      <w:r>
        <w:rPr>
          <w:rFonts w:hint="eastAsia" w:ascii="仿宋_GB2312" w:hAnsi="华文仿宋" w:eastAsia="仿宋_GB2312" w:cs="宋体"/>
          <w:bCs/>
          <w:sz w:val="32"/>
          <w:szCs w:val="32"/>
        </w:rPr>
        <w:t>（3）指导学生答题卡上正确的填涂方式以及作答要求：答题卡上的考试号和选择题必须用2B铅笔填涂，且必须按照正确的方式填涂；学校、班级、姓名、考试号数字及非选择题的答题皆必须用0．5毫米黑色签字笔填写。</w:t>
      </w:r>
    </w:p>
    <w:p w14:paraId="55C6813F">
      <w:pPr>
        <w:autoSpaceDE w:val="0"/>
        <w:spacing w:line="680" w:lineRule="exact"/>
        <w:ind w:firstLine="640" w:firstLineChars="200"/>
        <w:jc w:val="left"/>
        <w:rPr>
          <w:rFonts w:ascii="仿宋_GB2312" w:hAnsi="华文仿宋" w:eastAsia="仿宋_GB2312" w:cs="宋体"/>
          <w:bCs/>
          <w:sz w:val="32"/>
          <w:szCs w:val="32"/>
        </w:rPr>
      </w:pPr>
      <w:r>
        <w:rPr>
          <w:rFonts w:hint="eastAsia" w:ascii="仿宋_GB2312" w:hAnsi="华文仿宋" w:eastAsia="仿宋_GB2312" w:cs="宋体"/>
          <w:bCs/>
          <w:sz w:val="32"/>
          <w:szCs w:val="32"/>
        </w:rPr>
        <w:t>（4）在各科考试中，学生均不得使用计算器、修正液及胶带纸。</w:t>
      </w:r>
    </w:p>
    <w:p w14:paraId="3B592268">
      <w:pPr>
        <w:spacing w:line="680" w:lineRule="exact"/>
        <w:ind w:firstLine="566" w:firstLineChars="177"/>
        <w:rPr>
          <w:rFonts w:ascii="仿宋_GB2312" w:eastAsia="仿宋_GB2312"/>
          <w:bCs/>
          <w:sz w:val="32"/>
          <w:szCs w:val="32"/>
        </w:rPr>
      </w:pPr>
      <w:r>
        <w:rPr>
          <w:rFonts w:hint="eastAsia" w:ascii="仿宋_GB2312" w:eastAsia="仿宋_GB2312"/>
          <w:bCs/>
          <w:sz w:val="32"/>
          <w:szCs w:val="32"/>
        </w:rPr>
        <w:t>5．监考教师提前30分钟到学校指定地点领卷，并进行考务培训。提前10分钟进入教室，指导学生将所带书籍和其他与考试无关物品放在教室外的桌子上。特别提醒：手机一律不得带入调研检测场地。</w:t>
      </w:r>
    </w:p>
    <w:p w14:paraId="6589C56C">
      <w:pPr>
        <w:spacing w:line="680" w:lineRule="exact"/>
        <w:ind w:firstLine="640" w:firstLineChars="200"/>
        <w:rPr>
          <w:rFonts w:ascii="仿宋_GB2312" w:hAnsi="等线" w:eastAsia="仿宋_GB2312"/>
          <w:sz w:val="32"/>
          <w:szCs w:val="32"/>
        </w:rPr>
      </w:pPr>
      <w:r>
        <w:rPr>
          <w:rFonts w:hint="eastAsia" w:ascii="仿宋_GB2312" w:hAnsi="等线" w:eastAsia="仿宋_GB2312"/>
          <w:sz w:val="32"/>
          <w:szCs w:val="32"/>
        </w:rPr>
        <w:t>6．检测开始前5分钟分发检测卷，组织学生阅读检测卷，提醒学生：</w:t>
      </w:r>
    </w:p>
    <w:p w14:paraId="7167B1AC">
      <w:pPr>
        <w:spacing w:line="680" w:lineRule="exact"/>
        <w:ind w:firstLine="640" w:firstLineChars="200"/>
        <w:rPr>
          <w:rFonts w:ascii="仿宋_GB2312" w:hAnsi="等线" w:eastAsia="仿宋_GB2312"/>
          <w:sz w:val="32"/>
          <w:szCs w:val="32"/>
        </w:rPr>
      </w:pPr>
      <w:r>
        <w:rPr>
          <w:rFonts w:hint="eastAsia" w:ascii="仿宋_GB2312" w:hAnsi="等线" w:eastAsia="仿宋_GB2312"/>
          <w:sz w:val="32"/>
          <w:szCs w:val="32"/>
        </w:rPr>
        <w:t>（1）一律不准使用胶带纸、修正液、可擦洗的圆珠笔；</w:t>
      </w:r>
    </w:p>
    <w:p w14:paraId="321813D6">
      <w:pPr>
        <w:spacing w:line="680" w:lineRule="exact"/>
        <w:ind w:firstLine="640" w:firstLineChars="200"/>
        <w:rPr>
          <w:rFonts w:ascii="仿宋_GB2312" w:hAnsi="等线" w:eastAsia="仿宋_GB2312"/>
          <w:sz w:val="32"/>
          <w:szCs w:val="32"/>
        </w:rPr>
      </w:pPr>
      <w:r>
        <w:rPr>
          <w:rFonts w:hint="eastAsia" w:ascii="仿宋_GB2312" w:hAnsi="等线" w:eastAsia="仿宋_GB2312"/>
          <w:sz w:val="32"/>
          <w:szCs w:val="32"/>
        </w:rPr>
        <w:t>（2）文字书写题统一使用0.5毫米及0.5毫米以上签字笔；</w:t>
      </w:r>
    </w:p>
    <w:p w14:paraId="60BDD86D">
      <w:pPr>
        <w:spacing w:line="680" w:lineRule="exact"/>
        <w:ind w:firstLine="640" w:firstLineChars="200"/>
        <w:rPr>
          <w:rFonts w:ascii="仿宋_GB2312" w:hAnsi="等线" w:eastAsia="仿宋_GB2312"/>
          <w:sz w:val="32"/>
          <w:szCs w:val="32"/>
        </w:rPr>
      </w:pPr>
      <w:r>
        <w:rPr>
          <w:rFonts w:hint="eastAsia" w:ascii="仿宋_GB2312" w:hAnsi="等线" w:eastAsia="仿宋_GB2312"/>
          <w:sz w:val="32"/>
          <w:szCs w:val="32"/>
        </w:rPr>
        <w:t>（3）作图题可使用2B铅笔，并请描粗描黑。</w:t>
      </w:r>
    </w:p>
    <w:p w14:paraId="6E24A5B6">
      <w:pPr>
        <w:autoSpaceDE w:val="0"/>
        <w:spacing w:line="680" w:lineRule="exact"/>
        <w:ind w:firstLine="427" w:firstLineChars="133"/>
        <w:jc w:val="left"/>
        <w:rPr>
          <w:rFonts w:ascii="仿宋_GB2312" w:hAnsi="黑体" w:eastAsia="仿宋_GB2312" w:cs="宋体"/>
          <w:b/>
          <w:bCs/>
          <w:sz w:val="32"/>
          <w:szCs w:val="32"/>
        </w:rPr>
      </w:pPr>
      <w:r>
        <w:rPr>
          <w:rFonts w:hint="eastAsia" w:ascii="仿宋_GB2312" w:hAnsi="黑体" w:eastAsia="仿宋_GB2312" w:cs="宋体"/>
          <w:b/>
          <w:bCs/>
          <w:sz w:val="32"/>
          <w:szCs w:val="32"/>
        </w:rPr>
        <w:t>二、检测中：</w:t>
      </w:r>
    </w:p>
    <w:p w14:paraId="0EF62856">
      <w:pPr>
        <w:spacing w:line="680" w:lineRule="exact"/>
        <w:ind w:firstLine="848" w:firstLineChars="265"/>
        <w:rPr>
          <w:rFonts w:ascii="仿宋_GB2312" w:hAnsi="等线" w:eastAsia="仿宋_GB2312"/>
          <w:sz w:val="32"/>
          <w:szCs w:val="32"/>
        </w:rPr>
      </w:pPr>
      <w:r>
        <w:rPr>
          <w:rFonts w:hint="eastAsia" w:ascii="仿宋_GB2312" w:hAnsi="等线" w:eastAsia="仿宋_GB2312"/>
          <w:sz w:val="32"/>
          <w:szCs w:val="32"/>
        </w:rPr>
        <w:t>1．每门学科检测有检测卷和答题卡。</w:t>
      </w:r>
      <w:r>
        <w:rPr>
          <w:rFonts w:hint="eastAsia" w:ascii="仿宋_GB2312" w:eastAsia="仿宋_GB2312"/>
          <w:bCs/>
          <w:sz w:val="32"/>
          <w:szCs w:val="32"/>
        </w:rPr>
        <w:t>监考</w:t>
      </w:r>
      <w:r>
        <w:rPr>
          <w:rFonts w:hint="eastAsia" w:ascii="仿宋_GB2312" w:hAnsi="等线" w:eastAsia="仿宋_GB2312"/>
          <w:sz w:val="32"/>
          <w:szCs w:val="32"/>
        </w:rPr>
        <w:t>教师应指导学生在答题卡上正确填写（涂）检测考试号。</w:t>
      </w:r>
    </w:p>
    <w:p w14:paraId="14763067">
      <w:pPr>
        <w:spacing w:line="680" w:lineRule="exact"/>
        <w:ind w:firstLine="800" w:firstLineChars="250"/>
        <w:rPr>
          <w:rFonts w:ascii="仿宋_GB2312" w:eastAsia="仿宋_GB2312"/>
          <w:bCs/>
          <w:sz w:val="32"/>
          <w:szCs w:val="32"/>
        </w:rPr>
      </w:pPr>
      <w:r>
        <w:rPr>
          <w:rFonts w:hint="eastAsia" w:ascii="仿宋_GB2312" w:eastAsia="仿宋_GB2312"/>
          <w:bCs/>
          <w:sz w:val="32"/>
          <w:szCs w:val="32"/>
        </w:rPr>
        <w:t>2．监考教师巡视过程中要集中精力，严格认真，忠于职守，不准吸烟、抄写题目，不准把手机带入调研检测场地。由于本次调研检测采用网上阅卷的方式，应提醒学生注意字迹端正、清晰，答题内容不要超出试卷所划定的区域范围。</w:t>
      </w:r>
    </w:p>
    <w:p w14:paraId="152BABFF">
      <w:pPr>
        <w:spacing w:line="680" w:lineRule="exact"/>
        <w:ind w:firstLine="707" w:firstLineChars="221"/>
        <w:rPr>
          <w:rFonts w:ascii="仿宋_GB2312" w:eastAsia="仿宋_GB2312"/>
          <w:bCs/>
          <w:sz w:val="32"/>
          <w:szCs w:val="32"/>
        </w:rPr>
      </w:pPr>
      <w:r>
        <w:rPr>
          <w:rFonts w:hint="eastAsia" w:ascii="仿宋_GB2312" w:eastAsia="仿宋_GB2312"/>
          <w:bCs/>
          <w:sz w:val="32"/>
          <w:szCs w:val="32"/>
        </w:rPr>
        <w:t>3.调研检测结束前15分钟应提醒学生。</w:t>
      </w:r>
    </w:p>
    <w:p w14:paraId="4772218A">
      <w:pPr>
        <w:autoSpaceDE w:val="0"/>
        <w:spacing w:line="680" w:lineRule="exact"/>
        <w:ind w:firstLine="707" w:firstLineChars="221"/>
        <w:jc w:val="left"/>
        <w:rPr>
          <w:rFonts w:ascii="仿宋_GB2312" w:hAnsi="华文仿宋" w:eastAsia="仿宋_GB2312" w:cs="宋体"/>
          <w:bCs/>
          <w:sz w:val="32"/>
          <w:szCs w:val="32"/>
        </w:rPr>
      </w:pPr>
      <w:r>
        <w:rPr>
          <w:rFonts w:hint="eastAsia" w:ascii="仿宋_GB2312" w:hAnsi="等线" w:eastAsia="仿宋_GB2312"/>
          <w:sz w:val="32"/>
          <w:szCs w:val="32"/>
        </w:rPr>
        <w:t>4．英语听力采用学校广播设备统一播放的方式，学校应安排英语骨干教师负责，和广播室管理员共同完成此项工作。</w:t>
      </w:r>
    </w:p>
    <w:p w14:paraId="007D850D">
      <w:pPr>
        <w:autoSpaceDE w:val="0"/>
        <w:spacing w:line="680" w:lineRule="exact"/>
        <w:ind w:firstLine="427" w:firstLineChars="133"/>
        <w:jc w:val="left"/>
        <w:rPr>
          <w:rFonts w:ascii="仿宋_GB2312" w:hAnsi="黑体" w:eastAsia="仿宋_GB2312" w:cs="宋体"/>
          <w:b/>
          <w:bCs/>
          <w:sz w:val="32"/>
          <w:szCs w:val="32"/>
        </w:rPr>
      </w:pPr>
      <w:r>
        <w:rPr>
          <w:rFonts w:hint="eastAsia" w:ascii="仿宋_GB2312" w:hAnsi="黑体" w:eastAsia="仿宋_GB2312" w:cs="宋体"/>
          <w:b/>
          <w:bCs/>
          <w:sz w:val="32"/>
          <w:szCs w:val="32"/>
        </w:rPr>
        <w:t>三、检测后：</w:t>
      </w:r>
    </w:p>
    <w:p w14:paraId="6A65F5FF">
      <w:pPr>
        <w:widowControl/>
        <w:spacing w:line="680" w:lineRule="exact"/>
        <w:ind w:firstLine="646"/>
        <w:jc w:val="left"/>
        <w:rPr>
          <w:rFonts w:ascii="仿宋_GB2312" w:hAnsi="华文仿宋" w:eastAsia="仿宋_GB2312" w:cs="华文仿宋"/>
          <w:b/>
          <w:bCs/>
          <w:kern w:val="0"/>
          <w:sz w:val="32"/>
          <w:szCs w:val="32"/>
        </w:rPr>
      </w:pPr>
      <w:r>
        <w:rPr>
          <w:rFonts w:hint="eastAsia" w:ascii="仿宋_GB2312" w:hAnsi="华文仿宋" w:eastAsia="仿宋_GB2312" w:cs="华文仿宋"/>
          <w:b/>
          <w:bCs/>
          <w:kern w:val="0"/>
          <w:sz w:val="32"/>
          <w:szCs w:val="32"/>
        </w:rPr>
        <w:t>1.封卷要求：</w:t>
      </w:r>
    </w:p>
    <w:p w14:paraId="649B3345">
      <w:pPr>
        <w:autoSpaceDE w:val="0"/>
        <w:spacing w:line="68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cs="宋体"/>
          <w:sz w:val="32"/>
          <w:szCs w:val="32"/>
        </w:rPr>
        <w:t>每科考试结束后，学校将答题卷（含缺考的，</w:t>
      </w:r>
      <w:r>
        <w:rPr>
          <w:rFonts w:hint="eastAsia" w:ascii="仿宋_GB2312" w:hAnsi="华文仿宋" w:eastAsia="仿宋_GB2312" w:cs="宋体"/>
          <w:b/>
          <w:kern w:val="0"/>
          <w:sz w:val="32"/>
          <w:szCs w:val="32"/>
          <w:u w:val="dotted"/>
          <w:lang w:bidi="ar"/>
        </w:rPr>
        <w:t>缺考的答题卷由监考教师填写考生信息，并正确填涂调研考试号和缺考标记，放入答题卡对应位置,否则该科成绩按零分处理</w:t>
      </w:r>
      <w:r>
        <w:rPr>
          <w:rFonts w:hint="eastAsia" w:ascii="仿宋_GB2312" w:hAnsi="华文仿宋" w:eastAsia="仿宋_GB2312" w:cs="宋体"/>
          <w:sz w:val="32"/>
          <w:szCs w:val="32"/>
        </w:rPr>
        <w:t>）收齐后按考试号从小到大按序排列，不必装订，全年级叠放在一起，</w:t>
      </w:r>
      <w:bookmarkStart w:id="0" w:name="_Hlk116217375"/>
      <w:r>
        <w:rPr>
          <w:rFonts w:hint="eastAsia" w:ascii="仿宋_GB2312" w:hAnsi="华文仿宋" w:eastAsia="仿宋_GB2312" w:cs="宋体"/>
          <w:sz w:val="32"/>
          <w:szCs w:val="32"/>
        </w:rPr>
        <w:t>每学科1包进行封包</w:t>
      </w:r>
      <w:bookmarkEnd w:id="0"/>
      <w:r>
        <w:rPr>
          <w:rFonts w:hint="eastAsia" w:ascii="仿宋_GB2312" w:hAnsi="华文仿宋" w:eastAsia="仿宋_GB2312" w:cs="宋体"/>
          <w:sz w:val="32"/>
          <w:szCs w:val="32"/>
        </w:rPr>
        <w:t>。</w:t>
      </w:r>
    </w:p>
    <w:p w14:paraId="310AB822">
      <w:pPr>
        <w:autoSpaceDE w:val="0"/>
        <w:spacing w:line="680" w:lineRule="exact"/>
        <w:ind w:firstLine="640" w:firstLineChars="200"/>
        <w:jc w:val="left"/>
        <w:rPr>
          <w:rFonts w:ascii="仿宋_GB2312" w:hAnsi="华文仿宋" w:eastAsia="仿宋_GB2312" w:cs="宋体"/>
          <w:b/>
          <w:bCs/>
          <w:sz w:val="32"/>
          <w:szCs w:val="32"/>
        </w:rPr>
      </w:pPr>
      <w:r>
        <w:rPr>
          <w:rFonts w:hint="eastAsia" w:ascii="仿宋_GB2312" w:hAnsi="华文仿宋" w:eastAsia="仿宋_GB2312" w:cs="宋体"/>
          <w:sz w:val="32"/>
          <w:szCs w:val="32"/>
        </w:rPr>
        <w:t xml:space="preserve"> 答题卷封包要求：</w:t>
      </w:r>
    </w:p>
    <w:p w14:paraId="0346B092">
      <w:pPr>
        <w:autoSpaceDE w:val="0"/>
        <w:spacing w:line="68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cs="宋体"/>
          <w:sz w:val="32"/>
          <w:szCs w:val="32"/>
        </w:rPr>
        <w:t>（1）中间不得夹任何其它纸张，不得有翻转，不得有折角。</w:t>
      </w:r>
    </w:p>
    <w:p w14:paraId="49F077B4">
      <w:pPr>
        <w:autoSpaceDE w:val="0"/>
        <w:spacing w:line="68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cs="宋体"/>
          <w:sz w:val="32"/>
          <w:szCs w:val="32"/>
        </w:rPr>
        <w:t>（2）</w:t>
      </w:r>
      <w:bookmarkStart w:id="1" w:name="_Hlk116217576"/>
      <w:r>
        <w:rPr>
          <w:rFonts w:hint="eastAsia" w:ascii="仿宋_GB2312" w:hAnsi="华文仿宋" w:eastAsia="仿宋_GB2312" w:cs="宋体"/>
          <w:sz w:val="32"/>
          <w:szCs w:val="32"/>
        </w:rPr>
        <w:t>使用大的包装纸（盒）包装，</w:t>
      </w:r>
      <w:r>
        <w:rPr>
          <w:rFonts w:hint="eastAsia" w:ascii="仿宋_GB2312" w:hAnsi="华文仿宋" w:eastAsia="仿宋_GB2312" w:cs="宋体"/>
          <w:b/>
          <w:bCs/>
          <w:sz w:val="32"/>
          <w:szCs w:val="32"/>
        </w:rPr>
        <w:t>不能看的见答题卷</w:t>
      </w:r>
      <w:r>
        <w:rPr>
          <w:rFonts w:hint="eastAsia" w:ascii="仿宋_GB2312" w:hAnsi="华文仿宋" w:eastAsia="仿宋_GB2312" w:cs="宋体"/>
          <w:sz w:val="32"/>
          <w:szCs w:val="32"/>
        </w:rPr>
        <w:t>，</w:t>
      </w:r>
      <w:bookmarkEnd w:id="1"/>
      <w:r>
        <w:rPr>
          <w:rFonts w:hint="eastAsia" w:ascii="仿宋_GB2312" w:hAnsi="华文仿宋" w:eastAsia="仿宋_GB2312" w:cs="宋体"/>
          <w:sz w:val="32"/>
          <w:szCs w:val="32"/>
        </w:rPr>
        <w:t>不要直接用包装线简易包装，防止线勒坏答题卷。</w:t>
      </w:r>
    </w:p>
    <w:p w14:paraId="292D03BE">
      <w:pPr>
        <w:widowControl/>
        <w:autoSpaceDE w:val="0"/>
        <w:spacing w:line="680" w:lineRule="exact"/>
        <w:ind w:firstLine="640" w:firstLineChars="200"/>
        <w:jc w:val="left"/>
        <w:rPr>
          <w:rFonts w:ascii="仿宋_GB2312" w:hAnsi="华文仿宋" w:eastAsia="仿宋_GB2312" w:cs="宋体"/>
          <w:bCs/>
          <w:kern w:val="0"/>
          <w:sz w:val="32"/>
          <w:szCs w:val="32"/>
          <w:lang w:bidi="ar"/>
        </w:rPr>
      </w:pPr>
      <w:r>
        <w:rPr>
          <w:rFonts w:hint="eastAsia" w:ascii="仿宋_GB2312" w:hAnsi="华文仿宋" w:eastAsia="仿宋_GB2312" w:cs="宋体"/>
          <w:bCs/>
          <w:kern w:val="0"/>
          <w:sz w:val="32"/>
          <w:szCs w:val="32"/>
          <w:lang w:bidi="ar"/>
        </w:rPr>
        <w:t>（3）贴上封条。</w:t>
      </w:r>
    </w:p>
    <w:p w14:paraId="3EF56837">
      <w:pPr>
        <w:widowControl/>
        <w:autoSpaceDE w:val="0"/>
        <w:spacing w:line="680" w:lineRule="exact"/>
        <w:ind w:firstLine="640" w:firstLineChars="200"/>
        <w:jc w:val="left"/>
        <w:rPr>
          <w:rFonts w:ascii="仿宋_GB2312" w:hAnsi="华文仿宋" w:eastAsia="仿宋_GB2312" w:cs="宋体"/>
          <w:bCs/>
          <w:kern w:val="0"/>
          <w:sz w:val="32"/>
          <w:szCs w:val="32"/>
          <w:lang w:bidi="ar"/>
        </w:rPr>
      </w:pPr>
      <w:r>
        <w:rPr>
          <w:rFonts w:hint="eastAsia" w:ascii="仿宋_GB2312" w:hAnsi="华文仿宋" w:eastAsia="仿宋_GB2312" w:cs="宋体"/>
          <w:bCs/>
          <w:kern w:val="0"/>
          <w:sz w:val="32"/>
          <w:szCs w:val="32"/>
          <w:lang w:bidi="ar"/>
        </w:rPr>
        <w:t>（4）填写调研测试情况记录表（见附件</w:t>
      </w:r>
      <w:r>
        <w:rPr>
          <w:rFonts w:ascii="仿宋_GB2312" w:hAnsi="华文仿宋" w:eastAsia="仿宋_GB2312" w:cs="宋体"/>
          <w:bCs/>
          <w:kern w:val="0"/>
          <w:sz w:val="32"/>
          <w:szCs w:val="32"/>
          <w:lang w:bidi="ar"/>
        </w:rPr>
        <w:t>3</w:t>
      </w:r>
      <w:r>
        <w:rPr>
          <w:rFonts w:hint="eastAsia" w:ascii="仿宋_GB2312" w:hAnsi="华文仿宋" w:eastAsia="仿宋_GB2312" w:cs="宋体"/>
          <w:bCs/>
          <w:kern w:val="0"/>
          <w:sz w:val="32"/>
          <w:szCs w:val="32"/>
          <w:lang w:bidi="ar"/>
        </w:rPr>
        <w:t>）。</w:t>
      </w:r>
    </w:p>
    <w:p w14:paraId="67ABD7CD">
      <w:pPr>
        <w:widowControl/>
        <w:autoSpaceDE w:val="0"/>
        <w:spacing w:line="680" w:lineRule="exact"/>
        <w:ind w:firstLine="640" w:firstLineChars="200"/>
        <w:jc w:val="left"/>
        <w:rPr>
          <w:rFonts w:ascii="仿宋_GB2312" w:hAnsi="华文仿宋" w:eastAsia="仿宋_GB2312" w:cs="宋体"/>
          <w:bCs/>
          <w:sz w:val="32"/>
          <w:szCs w:val="32"/>
        </w:rPr>
      </w:pPr>
      <w:r>
        <w:rPr>
          <w:rFonts w:hint="eastAsia" w:ascii="仿宋_GB2312" w:hAnsi="华文仿宋" w:eastAsia="仿宋_GB2312" w:cs="宋体"/>
          <w:bCs/>
          <w:kern w:val="0"/>
          <w:sz w:val="32"/>
          <w:szCs w:val="32"/>
          <w:lang w:bidi="ar"/>
        </w:rPr>
        <w:t>（5）</w:t>
      </w:r>
      <w:r>
        <w:rPr>
          <w:rFonts w:hint="eastAsia" w:ascii="仿宋_GB2312" w:hAnsi="华文仿宋" w:eastAsia="仿宋_GB2312" w:cs="宋体"/>
          <w:bCs/>
          <w:sz w:val="32"/>
          <w:szCs w:val="32"/>
        </w:rPr>
        <w:t>有异常记录的答题情况异常表（附件</w:t>
      </w:r>
      <w:r>
        <w:rPr>
          <w:rFonts w:ascii="仿宋_GB2312" w:hAnsi="华文仿宋" w:eastAsia="仿宋_GB2312" w:cs="宋体"/>
          <w:bCs/>
          <w:sz w:val="32"/>
          <w:szCs w:val="32"/>
        </w:rPr>
        <w:t>4</w:t>
      </w:r>
      <w:r>
        <w:rPr>
          <w:rFonts w:hint="eastAsia" w:ascii="仿宋_GB2312" w:hAnsi="华文仿宋" w:eastAsia="仿宋_GB2312" w:cs="宋体"/>
          <w:bCs/>
          <w:sz w:val="32"/>
          <w:szCs w:val="32"/>
        </w:rPr>
        <w:t>），无异常记录的表格无需提交。</w:t>
      </w:r>
    </w:p>
    <w:p w14:paraId="4682BACC">
      <w:pPr>
        <w:autoSpaceDE w:val="0"/>
        <w:spacing w:line="680" w:lineRule="exact"/>
        <w:ind w:firstLine="643" w:firstLineChars="200"/>
        <w:jc w:val="left"/>
        <w:rPr>
          <w:rFonts w:ascii="仿宋_GB2312" w:hAnsi="华文仿宋" w:eastAsia="仿宋_GB2312" w:cs="宋体"/>
          <w:b/>
          <w:bCs/>
          <w:sz w:val="32"/>
          <w:szCs w:val="32"/>
        </w:rPr>
      </w:pPr>
      <w:r>
        <w:rPr>
          <w:rFonts w:hint="eastAsia" w:ascii="仿宋_GB2312" w:hAnsi="华文仿宋" w:eastAsia="仿宋_GB2312" w:cs="宋体"/>
          <w:b/>
          <w:bCs/>
          <w:sz w:val="32"/>
          <w:szCs w:val="32"/>
        </w:rPr>
        <w:t>2．送卷时间和地点：</w:t>
      </w:r>
    </w:p>
    <w:p w14:paraId="20451075">
      <w:pPr>
        <w:autoSpaceDE w:val="0"/>
        <w:spacing w:line="68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cs="宋体"/>
          <w:sz w:val="32"/>
          <w:szCs w:val="32"/>
        </w:rPr>
        <w:t>（1）为确保第二天正常阅卷，采取半天一送卷，请各校将上午所考学科的答题卷务必于当天下午一点前送至区教发中心网阅扫描室，下午所考学科的答题卷务必于当天下午五点前送至区教发中心网阅扫描室。</w:t>
      </w:r>
    </w:p>
    <w:p w14:paraId="14952502">
      <w:pPr>
        <w:autoSpaceDE w:val="0"/>
        <w:spacing w:line="68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cs="宋体"/>
          <w:sz w:val="32"/>
          <w:szCs w:val="32"/>
        </w:rPr>
        <w:t>（2）区教发中心网阅扫描室地址：</w:t>
      </w:r>
    </w:p>
    <w:p w14:paraId="38B982A9">
      <w:pPr>
        <w:autoSpaceDE w:val="0"/>
        <w:spacing w:line="680" w:lineRule="exact"/>
        <w:ind w:firstLine="640" w:firstLineChars="200"/>
        <w:jc w:val="left"/>
        <w:rPr>
          <w:rFonts w:ascii="仿宋_GB2312" w:hAnsi="华文仿宋" w:eastAsia="仿宋_GB2312" w:cs="宋体"/>
          <w:sz w:val="32"/>
          <w:szCs w:val="32"/>
        </w:rPr>
      </w:pPr>
      <w:r>
        <w:rPr>
          <w:rFonts w:hint="eastAsia" w:ascii="仿宋_GB2312" w:hAnsi="华文仿宋" w:eastAsia="仿宋_GB2312" w:cs="宋体"/>
          <w:sz w:val="32"/>
          <w:szCs w:val="32"/>
        </w:rPr>
        <w:t>吴中区教师发展中心二楼1216办公室8（苏州国际教育园南区文耀街22号）。</w:t>
      </w:r>
    </w:p>
    <w:p w14:paraId="3FD66B6E">
      <w:pPr>
        <w:autoSpaceDE w:val="0"/>
        <w:spacing w:line="680" w:lineRule="exact"/>
        <w:ind w:firstLine="424" w:firstLineChars="132"/>
        <w:jc w:val="left"/>
        <w:rPr>
          <w:rFonts w:ascii="仿宋_GB2312" w:hAnsi="华文仿宋" w:eastAsia="仿宋_GB2312" w:cs="宋体"/>
          <w:b/>
          <w:bCs/>
          <w:sz w:val="32"/>
          <w:szCs w:val="32"/>
        </w:rPr>
      </w:pPr>
      <w:r>
        <w:rPr>
          <w:rFonts w:hint="eastAsia" w:ascii="仿宋_GB2312" w:hAnsi="华文仿宋" w:eastAsia="仿宋_GB2312" w:cs="宋体"/>
          <w:b/>
          <w:bCs/>
          <w:sz w:val="32"/>
          <w:szCs w:val="32"/>
        </w:rPr>
        <w:t>四、阅卷安排：</w:t>
      </w:r>
    </w:p>
    <w:p w14:paraId="1FE4333B">
      <w:pPr>
        <w:widowControl/>
        <w:autoSpaceDE w:val="0"/>
        <w:spacing w:line="680" w:lineRule="exact"/>
        <w:ind w:firstLine="640" w:firstLineChars="200"/>
        <w:jc w:val="left"/>
        <w:rPr>
          <w:rFonts w:ascii="仿宋_GB2312" w:hAnsi="华文仿宋" w:eastAsia="仿宋_GB2312" w:cs="宋体"/>
          <w:bCs/>
          <w:kern w:val="0"/>
          <w:sz w:val="32"/>
          <w:szCs w:val="32"/>
          <w:lang w:bidi="ar"/>
        </w:rPr>
      </w:pPr>
      <w:r>
        <w:rPr>
          <w:rFonts w:hint="eastAsia" w:ascii="仿宋_GB2312" w:hAnsi="华文仿宋" w:eastAsia="仿宋_GB2312" w:cs="宋体"/>
          <w:bCs/>
          <w:kern w:val="0"/>
          <w:sz w:val="32"/>
          <w:szCs w:val="32"/>
          <w:lang w:bidi="ar"/>
        </w:rPr>
        <w:t>本次调研全部实行集中网上阅卷，为苏州市统一网上阅卷。</w:t>
      </w:r>
    </w:p>
    <w:p w14:paraId="108E10DD">
      <w:pPr>
        <w:widowControl/>
        <w:autoSpaceDE w:val="0"/>
        <w:spacing w:line="680" w:lineRule="exact"/>
        <w:ind w:firstLine="600" w:firstLineChars="200"/>
        <w:jc w:val="left"/>
        <w:rPr>
          <w:rFonts w:ascii="仿宋_GB2312" w:eastAsia="仿宋_GB2312"/>
          <w:bCs/>
          <w:sz w:val="32"/>
          <w:szCs w:val="32"/>
        </w:rPr>
      </w:pPr>
      <w:r>
        <w:rPr>
          <w:rFonts w:hint="eastAsia" w:ascii="仿宋_GB2312" w:hAnsi="华文仿宋" w:eastAsia="仿宋_GB2312" w:cs="华文仿宋"/>
          <w:spacing w:val="-10"/>
          <w:sz w:val="32"/>
          <w:szCs w:val="32"/>
        </w:rPr>
        <w:t>（1）</w:t>
      </w:r>
      <w:r>
        <w:rPr>
          <w:rFonts w:hint="eastAsia" w:ascii="仿宋_GB2312" w:hAnsi="华文仿宋" w:eastAsia="仿宋_GB2312" w:cs="宋体"/>
          <w:bCs/>
          <w:kern w:val="0"/>
          <w:sz w:val="32"/>
          <w:szCs w:val="32"/>
          <w:lang w:bidi="ar"/>
        </w:rPr>
        <w:t>本次</w:t>
      </w:r>
      <w:r>
        <w:rPr>
          <w:rFonts w:hint="eastAsia" w:ascii="仿宋_GB2312" w:hAnsi="华文仿宋" w:eastAsia="仿宋_GB2312" w:cs="华文仿宋"/>
          <w:spacing w:val="-10"/>
          <w:sz w:val="32"/>
          <w:szCs w:val="32"/>
        </w:rPr>
        <w:t>所有学科实行集中网上阅卷。阅卷教师全部由各学科的相关任课教师担任，上报名单表格见附件1。</w:t>
      </w:r>
      <w:r>
        <w:rPr>
          <w:rFonts w:hint="eastAsia" w:ascii="仿宋_GB2312" w:hAnsi="等线" w:eastAsia="仿宋_GB2312"/>
          <w:sz w:val="32"/>
          <w:szCs w:val="32"/>
        </w:rPr>
        <w:t>如有特殊原因不能参加阅卷工作的教师，必须向区教研室请假，并请学校另派一名相关学科的教师参加阅卷工作。</w:t>
      </w:r>
      <w:r>
        <w:rPr>
          <w:rFonts w:hint="eastAsia" w:ascii="仿宋_GB2312" w:eastAsia="仿宋_GB2312"/>
          <w:bCs/>
          <w:sz w:val="32"/>
          <w:szCs w:val="32"/>
        </w:rPr>
        <w:t>各学科教研员负责本学科阅卷任务的分配，并统一管理阅卷过程。</w:t>
      </w:r>
    </w:p>
    <w:p w14:paraId="3529AB21">
      <w:pPr>
        <w:widowControl/>
        <w:spacing w:line="680" w:lineRule="exact"/>
        <w:ind w:firstLine="645"/>
        <w:jc w:val="left"/>
        <w:rPr>
          <w:rFonts w:ascii="仿宋_GB2312" w:eastAsia="仿宋_GB2312"/>
          <w:bCs/>
          <w:sz w:val="32"/>
          <w:szCs w:val="32"/>
        </w:rPr>
      </w:pPr>
      <w:r>
        <w:rPr>
          <w:rFonts w:hint="eastAsia" w:ascii="仿宋_GB2312" w:hAnsi="等线" w:eastAsia="仿宋_GB2312"/>
          <w:sz w:val="32"/>
          <w:szCs w:val="32"/>
        </w:rPr>
        <w:t>阅卷教师必须按规定时间于当天上午8:00到指定地点报到，具体安排见下表：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496"/>
        <w:gridCol w:w="1176"/>
        <w:gridCol w:w="3096"/>
        <w:gridCol w:w="856"/>
      </w:tblGrid>
      <w:tr w14:paraId="501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0" w:type="auto"/>
            <w:vAlign w:val="center"/>
          </w:tcPr>
          <w:p w14:paraId="1A96D759">
            <w:pPr>
              <w:widowControl/>
              <w:jc w:val="center"/>
              <w:rPr>
                <w:rFonts w:ascii="仿宋_GB2312" w:hAnsi="华文仿宋" w:eastAsia="仿宋_GB2312" w:cs="华文仿宋"/>
                <w:bCs/>
                <w:kern w:val="0"/>
                <w:sz w:val="32"/>
                <w:szCs w:val="32"/>
              </w:rPr>
            </w:pPr>
            <w:r>
              <w:rPr>
                <w:rFonts w:hint="eastAsia" w:ascii="仿宋_GB2312" w:hAnsi="华文仿宋" w:eastAsia="仿宋_GB2312" w:cs="华文仿宋"/>
                <w:bCs/>
                <w:kern w:val="0"/>
                <w:sz w:val="32"/>
                <w:szCs w:val="32"/>
                <w:lang w:bidi="ar"/>
              </w:rPr>
              <w:t>日期</w:t>
            </w:r>
          </w:p>
        </w:tc>
        <w:tc>
          <w:tcPr>
            <w:tcW w:w="0" w:type="auto"/>
            <w:vAlign w:val="center"/>
          </w:tcPr>
          <w:p w14:paraId="27D03A50">
            <w:pPr>
              <w:widowControl/>
              <w:jc w:val="center"/>
              <w:rPr>
                <w:rFonts w:ascii="仿宋_GB2312" w:hAnsi="华文仿宋" w:eastAsia="仿宋_GB2312" w:cs="华文仿宋"/>
                <w:bCs/>
                <w:kern w:val="0"/>
                <w:sz w:val="32"/>
                <w:szCs w:val="32"/>
              </w:rPr>
            </w:pPr>
            <w:r>
              <w:rPr>
                <w:rFonts w:hint="eastAsia" w:ascii="仿宋_GB2312" w:hAnsi="华文仿宋" w:eastAsia="仿宋_GB2312" w:cs="华文仿宋"/>
                <w:bCs/>
                <w:kern w:val="0"/>
                <w:sz w:val="32"/>
                <w:szCs w:val="32"/>
                <w:lang w:bidi="ar"/>
              </w:rPr>
              <w:t>学科</w:t>
            </w:r>
          </w:p>
        </w:tc>
        <w:tc>
          <w:tcPr>
            <w:tcW w:w="0" w:type="auto"/>
            <w:vAlign w:val="center"/>
          </w:tcPr>
          <w:p w14:paraId="7A59E5C0">
            <w:pPr>
              <w:widowControl/>
              <w:jc w:val="center"/>
              <w:rPr>
                <w:rFonts w:ascii="仿宋_GB2312" w:hAnsi="华文仿宋" w:eastAsia="仿宋_GB2312" w:cs="华文仿宋"/>
                <w:bCs/>
                <w:kern w:val="0"/>
                <w:sz w:val="32"/>
                <w:szCs w:val="32"/>
                <w:lang w:bidi="ar"/>
              </w:rPr>
            </w:pPr>
            <w:r>
              <w:rPr>
                <w:rFonts w:hint="eastAsia" w:ascii="仿宋_GB2312" w:hAnsi="华文仿宋" w:eastAsia="仿宋_GB2312" w:cs="宋体"/>
                <w:sz w:val="32"/>
                <w:szCs w:val="32"/>
              </w:rPr>
              <w:t>负责人</w:t>
            </w:r>
          </w:p>
        </w:tc>
        <w:tc>
          <w:tcPr>
            <w:tcW w:w="0" w:type="auto"/>
            <w:vAlign w:val="center"/>
          </w:tcPr>
          <w:p w14:paraId="65CFFD05">
            <w:pPr>
              <w:widowControl/>
              <w:jc w:val="center"/>
              <w:rPr>
                <w:rFonts w:ascii="仿宋_GB2312" w:hAnsi="华文仿宋" w:eastAsia="仿宋_GB2312" w:cs="华文仿宋"/>
                <w:bCs/>
                <w:kern w:val="0"/>
                <w:sz w:val="32"/>
                <w:szCs w:val="32"/>
              </w:rPr>
            </w:pPr>
            <w:r>
              <w:rPr>
                <w:rFonts w:hint="eastAsia" w:ascii="仿宋_GB2312" w:hAnsi="华文仿宋" w:eastAsia="仿宋_GB2312" w:cs="华文仿宋"/>
                <w:bCs/>
                <w:kern w:val="0"/>
                <w:sz w:val="32"/>
                <w:szCs w:val="32"/>
                <w:lang w:bidi="ar"/>
              </w:rPr>
              <w:t>阅卷地点</w:t>
            </w:r>
          </w:p>
        </w:tc>
        <w:tc>
          <w:tcPr>
            <w:tcW w:w="0" w:type="auto"/>
            <w:vAlign w:val="center"/>
          </w:tcPr>
          <w:p w14:paraId="4FCE94C8">
            <w:pPr>
              <w:widowControl/>
              <w:jc w:val="center"/>
              <w:rPr>
                <w:rFonts w:hint="eastAsia" w:ascii="仿宋_GB2312" w:hAnsi="华文仿宋" w:eastAsia="仿宋_GB2312" w:cs="华文仿宋"/>
                <w:bCs/>
                <w:kern w:val="0"/>
                <w:sz w:val="32"/>
                <w:szCs w:val="32"/>
                <w:lang w:val="en-US" w:eastAsia="zh-CN" w:bidi="ar"/>
              </w:rPr>
            </w:pPr>
            <w:r>
              <w:rPr>
                <w:rFonts w:hint="eastAsia" w:ascii="仿宋_GB2312" w:hAnsi="华文仿宋" w:eastAsia="仿宋_GB2312" w:cs="华文仿宋"/>
                <w:bCs/>
                <w:kern w:val="0"/>
                <w:sz w:val="32"/>
                <w:szCs w:val="32"/>
                <w:lang w:val="en-US" w:eastAsia="zh-CN" w:bidi="ar"/>
              </w:rPr>
              <w:t>人数</w:t>
            </w:r>
          </w:p>
        </w:tc>
      </w:tr>
      <w:tr w14:paraId="3FD0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0" w:type="auto"/>
            <w:vAlign w:val="center"/>
          </w:tcPr>
          <w:p w14:paraId="3CE2FC88">
            <w:pPr>
              <w:widowControl/>
              <w:jc w:val="center"/>
              <w:rPr>
                <w:rFonts w:ascii="仿宋_GB2312" w:hAnsi="华文仿宋" w:eastAsia="仿宋_GB2312" w:cs="华文仿宋"/>
                <w:bCs/>
                <w:kern w:val="0"/>
                <w:sz w:val="32"/>
                <w:szCs w:val="32"/>
              </w:rPr>
            </w:pPr>
            <w:r>
              <w:rPr>
                <w:rFonts w:ascii="仿宋_GB2312" w:hAnsi="华文仿宋" w:eastAsia="仿宋_GB2312" w:cs="华文仿宋"/>
                <w:bCs/>
                <w:kern w:val="0"/>
                <w:sz w:val="32"/>
                <w:szCs w:val="32"/>
                <w:lang w:bidi="ar"/>
              </w:rPr>
              <w:t>11</w:t>
            </w:r>
            <w:r>
              <w:rPr>
                <w:rFonts w:hint="eastAsia" w:ascii="仿宋_GB2312" w:hAnsi="华文仿宋" w:eastAsia="仿宋_GB2312" w:cs="华文仿宋"/>
                <w:bCs/>
                <w:kern w:val="0"/>
                <w:sz w:val="32"/>
                <w:szCs w:val="32"/>
                <w:lang w:bidi="ar"/>
              </w:rPr>
              <w:t>月</w:t>
            </w:r>
            <w:r>
              <w:rPr>
                <w:rFonts w:ascii="仿宋_GB2312" w:hAnsi="华文仿宋" w:eastAsia="仿宋_GB2312" w:cs="华文仿宋"/>
                <w:bCs/>
                <w:kern w:val="0"/>
                <w:sz w:val="32"/>
                <w:szCs w:val="32"/>
                <w:lang w:bidi="ar"/>
              </w:rPr>
              <w:t>12</w:t>
            </w:r>
            <w:r>
              <w:rPr>
                <w:rFonts w:hint="eastAsia" w:ascii="仿宋_GB2312" w:hAnsi="华文仿宋" w:eastAsia="仿宋_GB2312" w:cs="华文仿宋"/>
                <w:bCs/>
                <w:kern w:val="0"/>
                <w:sz w:val="32"/>
                <w:szCs w:val="32"/>
                <w:lang w:bidi="ar"/>
              </w:rPr>
              <w:t>日</w:t>
            </w:r>
          </w:p>
        </w:tc>
        <w:tc>
          <w:tcPr>
            <w:tcW w:w="0" w:type="auto"/>
            <w:vAlign w:val="center"/>
          </w:tcPr>
          <w:p w14:paraId="6AFEC419">
            <w:pPr>
              <w:widowControl/>
              <w:jc w:val="center"/>
              <w:rPr>
                <w:rFonts w:ascii="仿宋_GB2312" w:hAnsi="华文仿宋" w:eastAsia="仿宋_GB2312" w:cs="华文仿宋"/>
                <w:bCs/>
                <w:color w:val="000000"/>
                <w:kern w:val="0"/>
                <w:sz w:val="32"/>
                <w:szCs w:val="32"/>
              </w:rPr>
            </w:pPr>
            <w:r>
              <w:rPr>
                <w:rFonts w:hint="eastAsia" w:ascii="仿宋_GB2312" w:hAnsi="华文仿宋" w:eastAsia="仿宋_GB2312" w:cs="华文仿宋"/>
                <w:bCs/>
                <w:color w:val="000000"/>
                <w:kern w:val="0"/>
                <w:sz w:val="32"/>
                <w:szCs w:val="32"/>
                <w:lang w:bidi="ar"/>
              </w:rPr>
              <w:t>初一语文</w:t>
            </w:r>
          </w:p>
        </w:tc>
        <w:tc>
          <w:tcPr>
            <w:tcW w:w="0" w:type="auto"/>
            <w:vAlign w:val="center"/>
          </w:tcPr>
          <w:p w14:paraId="4AB5D2FD">
            <w:pPr>
              <w:widowControl/>
              <w:jc w:val="center"/>
              <w:rPr>
                <w:rFonts w:ascii="仿宋_GB2312" w:hAnsi="华文仿宋" w:eastAsia="仿宋_GB2312" w:cs="华文仿宋"/>
                <w:bCs/>
                <w:color w:val="000000"/>
                <w:kern w:val="0"/>
                <w:sz w:val="32"/>
                <w:szCs w:val="32"/>
                <w:lang w:bidi="ar"/>
              </w:rPr>
            </w:pPr>
            <w:r>
              <w:rPr>
                <w:rFonts w:hint="eastAsia" w:ascii="仿宋_GB2312" w:hAnsi="华文仿宋" w:eastAsia="仿宋_GB2312" w:cs="华文仿宋"/>
                <w:sz w:val="32"/>
                <w:szCs w:val="32"/>
              </w:rPr>
              <w:t>张霞</w:t>
            </w:r>
          </w:p>
        </w:tc>
        <w:tc>
          <w:tcPr>
            <w:tcW w:w="0" w:type="auto"/>
            <w:vAlign w:val="center"/>
          </w:tcPr>
          <w:p w14:paraId="3C6C20EE">
            <w:pPr>
              <w:widowControl/>
              <w:jc w:val="center"/>
              <w:rPr>
                <w:rFonts w:ascii="仿宋_GB2312" w:hAnsi="华文仿宋" w:eastAsia="仿宋_GB2312" w:cs="华文仿宋"/>
                <w:bCs/>
                <w:color w:val="000000"/>
                <w:kern w:val="0"/>
                <w:sz w:val="32"/>
                <w:szCs w:val="32"/>
              </w:rPr>
            </w:pPr>
            <w:r>
              <w:rPr>
                <w:rFonts w:hint="eastAsia" w:ascii="仿宋_GB2312" w:hAnsi="华文仿宋" w:eastAsia="仿宋_GB2312" w:cs="华文仿宋"/>
                <w:bCs/>
                <w:color w:val="000000"/>
                <w:kern w:val="0"/>
                <w:sz w:val="32"/>
                <w:szCs w:val="32"/>
                <w:lang w:bidi="ar"/>
              </w:rPr>
              <w:t>长桥中学</w:t>
            </w:r>
          </w:p>
        </w:tc>
        <w:tc>
          <w:tcPr>
            <w:tcW w:w="0" w:type="auto"/>
            <w:vAlign w:val="center"/>
          </w:tcPr>
          <w:p w14:paraId="226F4E32">
            <w:pPr>
              <w:widowControl/>
              <w:jc w:val="center"/>
              <w:rPr>
                <w:rFonts w:hint="default" w:ascii="仿宋_GB2312" w:hAnsi="华文仿宋" w:eastAsia="仿宋_GB2312" w:cs="华文仿宋"/>
                <w:bCs/>
                <w:color w:val="000000"/>
                <w:kern w:val="0"/>
                <w:sz w:val="32"/>
                <w:szCs w:val="32"/>
                <w:lang w:val="en-US" w:eastAsia="zh-CN" w:bidi="ar"/>
              </w:rPr>
            </w:pPr>
            <w:r>
              <w:rPr>
                <w:rFonts w:hint="eastAsia" w:ascii="仿宋_GB2312" w:hAnsi="华文仿宋" w:eastAsia="仿宋_GB2312" w:cs="华文仿宋"/>
                <w:bCs/>
                <w:color w:val="000000"/>
                <w:kern w:val="0"/>
                <w:sz w:val="32"/>
                <w:szCs w:val="32"/>
                <w:lang w:val="en-US" w:eastAsia="zh-CN" w:bidi="ar"/>
              </w:rPr>
              <w:t>180</w:t>
            </w:r>
          </w:p>
        </w:tc>
      </w:tr>
      <w:tr w14:paraId="7358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36" w:type="dxa"/>
            <w:vAlign w:val="center"/>
          </w:tcPr>
          <w:p w14:paraId="69C42E3E">
            <w:pPr>
              <w:widowControl/>
              <w:jc w:val="center"/>
              <w:rPr>
                <w:rFonts w:ascii="仿宋_GB2312" w:hAnsi="华文仿宋" w:eastAsia="仿宋_GB2312" w:cs="华文仿宋"/>
                <w:bCs/>
                <w:kern w:val="0"/>
                <w:sz w:val="32"/>
                <w:szCs w:val="32"/>
                <w:lang w:bidi="ar"/>
              </w:rPr>
            </w:pPr>
            <w:r>
              <w:rPr>
                <w:rFonts w:hint="eastAsia" w:ascii="仿宋_GB2312" w:hAnsi="华文仿宋" w:eastAsia="仿宋_GB2312" w:cs="华文仿宋"/>
                <w:bCs/>
                <w:kern w:val="0"/>
                <w:sz w:val="32"/>
                <w:szCs w:val="32"/>
                <w:lang w:bidi="ar"/>
              </w:rPr>
              <w:t>1</w:t>
            </w:r>
            <w:r>
              <w:rPr>
                <w:rFonts w:ascii="仿宋_GB2312" w:hAnsi="华文仿宋" w:eastAsia="仿宋_GB2312" w:cs="华文仿宋"/>
                <w:bCs/>
                <w:kern w:val="0"/>
                <w:sz w:val="32"/>
                <w:szCs w:val="32"/>
                <w:lang w:bidi="ar"/>
              </w:rPr>
              <w:t>1</w:t>
            </w:r>
            <w:r>
              <w:rPr>
                <w:rFonts w:hint="eastAsia" w:ascii="仿宋_GB2312" w:hAnsi="华文仿宋" w:eastAsia="仿宋_GB2312" w:cs="华文仿宋"/>
                <w:bCs/>
                <w:kern w:val="0"/>
                <w:sz w:val="32"/>
                <w:szCs w:val="32"/>
                <w:lang w:bidi="ar"/>
              </w:rPr>
              <w:t>月</w:t>
            </w:r>
            <w:r>
              <w:rPr>
                <w:rFonts w:ascii="仿宋_GB2312" w:hAnsi="华文仿宋" w:eastAsia="仿宋_GB2312" w:cs="华文仿宋"/>
                <w:bCs/>
                <w:kern w:val="0"/>
                <w:sz w:val="32"/>
                <w:szCs w:val="32"/>
                <w:lang w:bidi="ar"/>
              </w:rPr>
              <w:t>12</w:t>
            </w:r>
            <w:r>
              <w:rPr>
                <w:rFonts w:hint="eastAsia" w:ascii="仿宋_GB2312" w:hAnsi="华文仿宋" w:eastAsia="仿宋_GB2312" w:cs="华文仿宋"/>
                <w:bCs/>
                <w:kern w:val="0"/>
                <w:sz w:val="32"/>
                <w:szCs w:val="32"/>
                <w:lang w:bidi="ar"/>
              </w:rPr>
              <w:t>日</w:t>
            </w:r>
          </w:p>
        </w:tc>
        <w:tc>
          <w:tcPr>
            <w:tcW w:w="1496" w:type="dxa"/>
            <w:vAlign w:val="center"/>
          </w:tcPr>
          <w:p w14:paraId="72792E11">
            <w:pPr>
              <w:widowControl/>
              <w:jc w:val="center"/>
              <w:rPr>
                <w:rFonts w:hint="eastAsia" w:ascii="仿宋_GB2312" w:hAnsi="华文仿宋" w:eastAsia="仿宋_GB2312" w:cs="华文仿宋"/>
                <w:bCs/>
                <w:color w:val="000000"/>
                <w:kern w:val="0"/>
                <w:sz w:val="32"/>
                <w:szCs w:val="32"/>
                <w:lang w:bidi="ar"/>
              </w:rPr>
            </w:pPr>
            <w:r>
              <w:rPr>
                <w:rFonts w:hint="eastAsia" w:ascii="仿宋_GB2312" w:hAnsi="华文仿宋" w:eastAsia="仿宋_GB2312" w:cs="华文仿宋"/>
                <w:bCs/>
                <w:color w:val="000000"/>
                <w:kern w:val="0"/>
                <w:sz w:val="32"/>
                <w:szCs w:val="32"/>
                <w:lang w:bidi="ar"/>
              </w:rPr>
              <w:t>初一英语</w:t>
            </w:r>
          </w:p>
        </w:tc>
        <w:tc>
          <w:tcPr>
            <w:tcW w:w="1176" w:type="dxa"/>
            <w:vAlign w:val="center"/>
          </w:tcPr>
          <w:p w14:paraId="16EF2A38">
            <w:pPr>
              <w:widowControl/>
              <w:jc w:val="center"/>
              <w:rPr>
                <w:rFonts w:hint="eastAsia" w:ascii="仿宋_GB2312" w:hAnsi="华文仿宋" w:eastAsia="仿宋_GB2312" w:cs="华文仿宋"/>
                <w:sz w:val="32"/>
                <w:szCs w:val="32"/>
              </w:rPr>
            </w:pPr>
            <w:r>
              <w:rPr>
                <w:rFonts w:hint="eastAsia" w:ascii="仿宋_GB2312" w:hAnsi="华文仿宋" w:eastAsia="仿宋_GB2312" w:cs="华文仿宋"/>
                <w:bCs/>
                <w:color w:val="000000"/>
                <w:kern w:val="0"/>
                <w:sz w:val="32"/>
                <w:szCs w:val="32"/>
                <w:lang w:bidi="ar"/>
              </w:rPr>
              <w:t>彭丹</w:t>
            </w:r>
          </w:p>
        </w:tc>
        <w:tc>
          <w:tcPr>
            <w:tcW w:w="3096" w:type="dxa"/>
            <w:vAlign w:val="center"/>
          </w:tcPr>
          <w:p w14:paraId="4A5805C6">
            <w:pPr>
              <w:widowControl/>
              <w:jc w:val="center"/>
              <w:rPr>
                <w:rFonts w:hint="eastAsia" w:ascii="仿宋_GB2312" w:hAnsi="华文仿宋" w:eastAsia="仿宋_GB2312" w:cs="华文仿宋"/>
                <w:bCs/>
                <w:color w:val="000000"/>
                <w:kern w:val="0"/>
                <w:sz w:val="32"/>
                <w:szCs w:val="32"/>
                <w:lang w:bidi="ar"/>
              </w:rPr>
            </w:pPr>
            <w:r>
              <w:rPr>
                <w:rFonts w:hint="eastAsia" w:ascii="华文仿宋" w:hAnsi="华文仿宋" w:eastAsia="华文仿宋" w:cs="宋体"/>
                <w:kern w:val="0"/>
                <w:sz w:val="32"/>
                <w:szCs w:val="32"/>
              </w:rPr>
              <w:t>碧波中学澄湖路校区</w:t>
            </w:r>
          </w:p>
        </w:tc>
        <w:tc>
          <w:tcPr>
            <w:tcW w:w="0" w:type="auto"/>
            <w:vAlign w:val="center"/>
          </w:tcPr>
          <w:p w14:paraId="4E01AFB0">
            <w:pPr>
              <w:widowControl/>
              <w:jc w:val="center"/>
              <w:rPr>
                <w:rFonts w:hint="default" w:ascii="仿宋_GB2312" w:hAnsi="华文仿宋" w:eastAsia="仿宋_GB2312" w:cs="华文仿宋"/>
                <w:bCs/>
                <w:color w:val="000000"/>
                <w:kern w:val="0"/>
                <w:sz w:val="32"/>
                <w:szCs w:val="32"/>
                <w:lang w:val="en-US" w:eastAsia="zh-CN" w:bidi="ar"/>
              </w:rPr>
            </w:pPr>
            <w:r>
              <w:rPr>
                <w:rFonts w:hint="eastAsia" w:ascii="仿宋_GB2312" w:hAnsi="华文仿宋" w:eastAsia="仿宋_GB2312" w:cs="华文仿宋"/>
                <w:bCs/>
                <w:color w:val="000000"/>
                <w:kern w:val="0"/>
                <w:sz w:val="32"/>
                <w:szCs w:val="32"/>
                <w:lang w:val="en-US" w:eastAsia="zh-CN" w:bidi="ar"/>
              </w:rPr>
              <w:t>178</w:t>
            </w:r>
          </w:p>
        </w:tc>
      </w:tr>
      <w:tr w14:paraId="5345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0" w:type="auto"/>
            <w:vAlign w:val="center"/>
          </w:tcPr>
          <w:p w14:paraId="1097B443">
            <w:pPr>
              <w:jc w:val="center"/>
              <w:rPr>
                <w:rFonts w:ascii="仿宋_GB2312" w:hAnsi="宋体" w:eastAsia="仿宋_GB2312" w:cs="宋体"/>
                <w:bCs/>
                <w:sz w:val="20"/>
                <w:szCs w:val="20"/>
              </w:rPr>
            </w:pPr>
            <w:r>
              <w:rPr>
                <w:rFonts w:ascii="仿宋_GB2312" w:hAnsi="华文仿宋" w:eastAsia="仿宋_GB2312" w:cs="华文仿宋"/>
                <w:bCs/>
                <w:kern w:val="0"/>
                <w:sz w:val="32"/>
                <w:szCs w:val="32"/>
                <w:lang w:bidi="ar"/>
              </w:rPr>
              <w:t>1</w:t>
            </w:r>
            <w:r>
              <w:rPr>
                <w:rFonts w:hint="eastAsia" w:ascii="仿宋_GB2312" w:hAnsi="华文仿宋" w:eastAsia="仿宋_GB2312" w:cs="华文仿宋"/>
                <w:bCs/>
                <w:kern w:val="0"/>
                <w:sz w:val="32"/>
                <w:szCs w:val="32"/>
                <w:lang w:bidi="ar"/>
              </w:rPr>
              <w:t>1月</w:t>
            </w:r>
            <w:r>
              <w:rPr>
                <w:rFonts w:ascii="仿宋_GB2312" w:hAnsi="华文仿宋" w:eastAsia="仿宋_GB2312" w:cs="华文仿宋"/>
                <w:bCs/>
                <w:kern w:val="0"/>
                <w:sz w:val="32"/>
                <w:szCs w:val="32"/>
                <w:lang w:bidi="ar"/>
              </w:rPr>
              <w:t>13</w:t>
            </w:r>
            <w:r>
              <w:rPr>
                <w:rFonts w:hint="eastAsia" w:ascii="仿宋_GB2312" w:hAnsi="华文仿宋" w:eastAsia="仿宋_GB2312" w:cs="华文仿宋"/>
                <w:bCs/>
                <w:kern w:val="0"/>
                <w:sz w:val="32"/>
                <w:szCs w:val="32"/>
                <w:lang w:bidi="ar"/>
              </w:rPr>
              <w:t>日</w:t>
            </w:r>
          </w:p>
        </w:tc>
        <w:tc>
          <w:tcPr>
            <w:tcW w:w="0" w:type="auto"/>
            <w:vAlign w:val="center"/>
          </w:tcPr>
          <w:p w14:paraId="26EB26EA">
            <w:pPr>
              <w:widowControl/>
              <w:jc w:val="center"/>
              <w:rPr>
                <w:rFonts w:ascii="仿宋_GB2312" w:hAnsi="华文仿宋" w:eastAsia="仿宋_GB2312" w:cs="华文仿宋"/>
                <w:bCs/>
                <w:color w:val="000000"/>
                <w:kern w:val="0"/>
                <w:sz w:val="32"/>
                <w:szCs w:val="32"/>
              </w:rPr>
            </w:pPr>
            <w:r>
              <w:rPr>
                <w:rFonts w:hint="eastAsia" w:ascii="仿宋_GB2312" w:hAnsi="华文仿宋" w:eastAsia="仿宋_GB2312" w:cs="华文仿宋"/>
                <w:bCs/>
                <w:color w:val="000000"/>
                <w:kern w:val="0"/>
                <w:sz w:val="32"/>
                <w:szCs w:val="32"/>
                <w:lang w:bidi="ar"/>
              </w:rPr>
              <w:t>初一数学</w:t>
            </w:r>
          </w:p>
        </w:tc>
        <w:tc>
          <w:tcPr>
            <w:tcW w:w="0" w:type="auto"/>
            <w:vAlign w:val="center"/>
          </w:tcPr>
          <w:p w14:paraId="264097CE">
            <w:pPr>
              <w:widowControl/>
              <w:jc w:val="center"/>
              <w:rPr>
                <w:rFonts w:ascii="仿宋_GB2312" w:hAnsi="华文仿宋" w:eastAsia="仿宋_GB2312" w:cs="华文仿宋"/>
                <w:bCs/>
                <w:color w:val="000000"/>
                <w:kern w:val="0"/>
                <w:sz w:val="32"/>
                <w:szCs w:val="32"/>
                <w:lang w:bidi="ar"/>
              </w:rPr>
            </w:pPr>
            <w:r>
              <w:rPr>
                <w:rFonts w:hint="eastAsia" w:ascii="仿宋_GB2312" w:hAnsi="华文仿宋" w:eastAsia="仿宋_GB2312" w:cs="华文仿宋"/>
                <w:sz w:val="32"/>
                <w:szCs w:val="32"/>
              </w:rPr>
              <w:t>徐国红</w:t>
            </w:r>
          </w:p>
        </w:tc>
        <w:tc>
          <w:tcPr>
            <w:tcW w:w="0" w:type="auto"/>
            <w:vAlign w:val="center"/>
          </w:tcPr>
          <w:p w14:paraId="170C878A">
            <w:pPr>
              <w:widowControl/>
              <w:jc w:val="center"/>
              <w:rPr>
                <w:rFonts w:ascii="仿宋_GB2312" w:hAnsi="华文仿宋" w:eastAsia="仿宋_GB2312" w:cs="华文仿宋"/>
                <w:bCs/>
                <w:color w:val="000000"/>
                <w:kern w:val="0"/>
                <w:sz w:val="32"/>
                <w:szCs w:val="32"/>
              </w:rPr>
            </w:pPr>
            <w:r>
              <w:rPr>
                <w:rFonts w:hint="eastAsia" w:ascii="仿宋_GB2312" w:hAnsi="华文仿宋" w:eastAsia="仿宋_GB2312" w:cs="华文仿宋"/>
                <w:bCs/>
                <w:color w:val="000000"/>
                <w:kern w:val="0"/>
                <w:sz w:val="32"/>
                <w:szCs w:val="32"/>
                <w:lang w:bidi="ar"/>
              </w:rPr>
              <w:t>木渎实验中学</w:t>
            </w:r>
          </w:p>
        </w:tc>
        <w:tc>
          <w:tcPr>
            <w:tcW w:w="0" w:type="auto"/>
            <w:vAlign w:val="center"/>
          </w:tcPr>
          <w:p w14:paraId="7F8D02D1">
            <w:pPr>
              <w:widowControl/>
              <w:jc w:val="center"/>
              <w:rPr>
                <w:rFonts w:hint="default" w:ascii="仿宋_GB2312" w:hAnsi="华文仿宋" w:eastAsia="仿宋_GB2312" w:cs="华文仿宋"/>
                <w:bCs/>
                <w:color w:val="000000"/>
                <w:kern w:val="0"/>
                <w:sz w:val="32"/>
                <w:szCs w:val="32"/>
                <w:lang w:val="en-US" w:eastAsia="zh-CN" w:bidi="ar"/>
              </w:rPr>
            </w:pPr>
            <w:r>
              <w:rPr>
                <w:rFonts w:hint="eastAsia" w:ascii="仿宋_GB2312" w:hAnsi="华文仿宋" w:eastAsia="仿宋_GB2312" w:cs="华文仿宋"/>
                <w:bCs/>
                <w:color w:val="000000"/>
                <w:kern w:val="0"/>
                <w:sz w:val="32"/>
                <w:szCs w:val="32"/>
                <w:lang w:val="en-US" w:eastAsia="zh-CN" w:bidi="ar"/>
              </w:rPr>
              <w:t>180</w:t>
            </w:r>
          </w:p>
        </w:tc>
      </w:tr>
    </w:tbl>
    <w:p w14:paraId="45A89163">
      <w:pPr>
        <w:spacing w:line="680" w:lineRule="exact"/>
        <w:ind w:firstLine="672" w:firstLineChars="210"/>
        <w:rPr>
          <w:rFonts w:ascii="仿宋_GB2312" w:hAnsi="等线" w:eastAsia="仿宋_GB2312"/>
          <w:sz w:val="32"/>
          <w:szCs w:val="32"/>
        </w:rPr>
      </w:pPr>
      <w:r>
        <w:rPr>
          <w:rFonts w:hint="eastAsia" w:ascii="仿宋_GB2312" w:hAnsi="等线" w:eastAsia="仿宋_GB2312"/>
          <w:sz w:val="32"/>
          <w:szCs w:val="32"/>
        </w:rPr>
        <w:t>（</w:t>
      </w:r>
      <w:r>
        <w:rPr>
          <w:rFonts w:ascii="仿宋_GB2312" w:hAnsi="等线" w:eastAsia="仿宋_GB2312"/>
          <w:sz w:val="32"/>
          <w:szCs w:val="32"/>
        </w:rPr>
        <w:t>2</w:t>
      </w:r>
      <w:r>
        <w:rPr>
          <w:rFonts w:hint="eastAsia" w:ascii="仿宋_GB2312" w:hAnsi="等线" w:eastAsia="仿宋_GB2312"/>
          <w:sz w:val="32"/>
          <w:szCs w:val="32"/>
        </w:rPr>
        <w:t>）本次学业质量调研检测网上阅卷语数英</w:t>
      </w:r>
      <w:bookmarkStart w:id="2" w:name="_GoBack"/>
      <w:bookmarkEnd w:id="2"/>
      <w:r>
        <w:rPr>
          <w:rFonts w:hint="eastAsia" w:ascii="仿宋_GB2312" w:hAnsi="等线" w:eastAsia="仿宋_GB2312"/>
          <w:sz w:val="32"/>
          <w:szCs w:val="32"/>
        </w:rPr>
        <w:t>（苏州市统阅）采用智学网平台，阅卷教师的账号和密码到时由教研员发给老师，登录时无须绑定手机。</w:t>
      </w:r>
    </w:p>
    <w:p w14:paraId="6EDE4E0A">
      <w:pPr>
        <w:spacing w:line="680" w:lineRule="exact"/>
        <w:ind w:firstLine="672" w:firstLineChars="210"/>
        <w:rPr>
          <w:rFonts w:ascii="仿宋_GB2312" w:hAnsi="等线" w:eastAsia="仿宋_GB2312"/>
          <w:sz w:val="32"/>
          <w:szCs w:val="32"/>
        </w:rPr>
      </w:pPr>
      <w:r>
        <w:rPr>
          <w:rFonts w:hint="eastAsia" w:ascii="仿宋_GB2312" w:hAnsi="等线" w:eastAsia="仿宋_GB2312"/>
          <w:sz w:val="32"/>
          <w:szCs w:val="32"/>
        </w:rPr>
        <w:t>（</w:t>
      </w:r>
      <w:r>
        <w:rPr>
          <w:rFonts w:ascii="仿宋_GB2312" w:hAnsi="等线" w:eastAsia="仿宋_GB2312"/>
          <w:sz w:val="32"/>
          <w:szCs w:val="32"/>
        </w:rPr>
        <w:t>3</w:t>
      </w:r>
      <w:r>
        <w:rPr>
          <w:rFonts w:hint="eastAsia" w:ascii="仿宋_GB2312" w:hAnsi="等线" w:eastAsia="仿宋_GB2312"/>
          <w:sz w:val="32"/>
          <w:szCs w:val="32"/>
        </w:rPr>
        <w:t>）各阅卷点负责做好阅卷的保障工作，并提供工作餐、茶水和阅卷用具，安排专人负责处理计算机、网络等问题。</w:t>
      </w:r>
    </w:p>
    <w:p w14:paraId="6164D5FC">
      <w:pPr>
        <w:spacing w:line="680" w:lineRule="exact"/>
        <w:ind w:firstLine="672" w:firstLineChars="210"/>
        <w:rPr>
          <w:rFonts w:ascii="仿宋_GB2312" w:hAnsi="等线" w:eastAsia="仿宋_GB2312"/>
          <w:sz w:val="32"/>
          <w:szCs w:val="32"/>
        </w:rPr>
      </w:pPr>
      <w:r>
        <w:rPr>
          <w:rFonts w:hint="eastAsia" w:ascii="仿宋_GB2312" w:hAnsi="等线" w:eastAsia="仿宋_GB2312"/>
          <w:sz w:val="32"/>
          <w:szCs w:val="32"/>
        </w:rPr>
        <w:t>（</w:t>
      </w:r>
      <w:r>
        <w:rPr>
          <w:rFonts w:ascii="仿宋_GB2312" w:hAnsi="等线" w:eastAsia="仿宋_GB2312"/>
          <w:sz w:val="32"/>
          <w:szCs w:val="32"/>
        </w:rPr>
        <w:t>4</w:t>
      </w:r>
      <w:r>
        <w:rPr>
          <w:rFonts w:hint="eastAsia" w:ascii="仿宋_GB2312" w:hAnsi="等线" w:eastAsia="仿宋_GB2312"/>
          <w:sz w:val="32"/>
          <w:szCs w:val="32"/>
        </w:rPr>
        <w:t>）阅卷教师的要求：工作责任心强、业务水平高、作风正派。</w:t>
      </w:r>
    </w:p>
    <w:p w14:paraId="7472043A">
      <w:pPr>
        <w:spacing w:line="680" w:lineRule="exact"/>
        <w:ind w:firstLine="672" w:firstLineChars="210"/>
        <w:rPr>
          <w:rFonts w:ascii="仿宋_GB2312" w:hAnsi="等线" w:eastAsia="仿宋_GB2312"/>
          <w:sz w:val="32"/>
          <w:szCs w:val="32"/>
        </w:rPr>
      </w:pPr>
      <w:r>
        <w:rPr>
          <w:rFonts w:hint="eastAsia" w:ascii="仿宋_GB2312" w:hAnsi="等线" w:eastAsia="仿宋_GB2312"/>
          <w:sz w:val="32"/>
          <w:szCs w:val="32"/>
        </w:rPr>
        <w:t>①阅卷教师要遵守阅卷工作纪律，不迟到，不早退，服从调配。</w:t>
      </w:r>
    </w:p>
    <w:p w14:paraId="5519238C">
      <w:pPr>
        <w:spacing w:line="680" w:lineRule="exact"/>
        <w:ind w:firstLine="672" w:firstLineChars="210"/>
        <w:rPr>
          <w:rFonts w:ascii="仿宋_GB2312" w:hAnsi="等线" w:eastAsia="仿宋_GB2312"/>
          <w:sz w:val="32"/>
          <w:szCs w:val="32"/>
        </w:rPr>
      </w:pPr>
      <w:r>
        <w:rPr>
          <w:rFonts w:hint="eastAsia" w:ascii="仿宋_GB2312" w:hAnsi="等线" w:eastAsia="仿宋_GB2312"/>
          <w:sz w:val="32"/>
          <w:szCs w:val="32"/>
        </w:rPr>
        <w:t>②阅卷期间，不喧哗，不聊天；不抽烟、不吃零食，不得随意离开阅卷点。阅卷期间关闭手机。</w:t>
      </w:r>
    </w:p>
    <w:p w14:paraId="4075A314">
      <w:pPr>
        <w:spacing w:line="680" w:lineRule="exact"/>
        <w:ind w:firstLine="672" w:firstLineChars="210"/>
        <w:rPr>
          <w:rFonts w:ascii="仿宋_GB2312" w:hAnsi="等线" w:eastAsia="仿宋_GB2312"/>
          <w:sz w:val="32"/>
          <w:szCs w:val="32"/>
        </w:rPr>
      </w:pPr>
      <w:r>
        <w:rPr>
          <w:rFonts w:hint="eastAsia" w:ascii="仿宋_GB2312" w:hAnsi="等线" w:eastAsia="仿宋_GB2312"/>
          <w:sz w:val="32"/>
          <w:szCs w:val="32"/>
        </w:rPr>
        <w:t>③各阅卷点在阅卷前由学科教研员对评分标准进行解说，评分标准要细化，评分标准要统一。然后在题组长组织下，学习评分标准，并按评分细则进行批阅，如有调整，需学科教研员确认。阅卷时，各教研员要监控进度，及时仲裁和处理异常试卷。</w:t>
      </w:r>
    </w:p>
    <w:p w14:paraId="7BFDFB59">
      <w:pPr>
        <w:spacing w:line="680" w:lineRule="exact"/>
        <w:ind w:firstLine="672" w:firstLineChars="210"/>
        <w:rPr>
          <w:rFonts w:ascii="仿宋_GB2312" w:hAnsi="等线" w:eastAsia="仿宋_GB2312"/>
          <w:sz w:val="32"/>
          <w:szCs w:val="32"/>
        </w:rPr>
      </w:pPr>
      <w:r>
        <w:rPr>
          <w:rFonts w:hint="eastAsia" w:ascii="仿宋_GB2312" w:hAnsi="等线" w:eastAsia="仿宋_GB2312"/>
          <w:sz w:val="32"/>
          <w:szCs w:val="32"/>
        </w:rPr>
        <w:t>④阅卷要认真、仔细，不出差错，努力做到“合理”、“公平”和“公正”。要按统一的评分标准评分，个人不得随意修改评分标准。</w:t>
      </w:r>
    </w:p>
    <w:p w14:paraId="59A0714D">
      <w:pPr>
        <w:spacing w:line="680" w:lineRule="exact"/>
        <w:ind w:firstLine="672" w:firstLineChars="210"/>
        <w:rPr>
          <w:rFonts w:ascii="仿宋_GB2312" w:hAnsi="等线" w:eastAsia="仿宋_GB2312"/>
          <w:sz w:val="32"/>
          <w:szCs w:val="32"/>
        </w:rPr>
      </w:pPr>
      <w:r>
        <w:rPr>
          <w:rFonts w:hint="eastAsia" w:ascii="仿宋_GB2312" w:hAnsi="等线" w:eastAsia="仿宋_GB2312"/>
          <w:sz w:val="32"/>
          <w:szCs w:val="32"/>
        </w:rPr>
        <w:t>（</w:t>
      </w:r>
      <w:r>
        <w:rPr>
          <w:rFonts w:ascii="仿宋_GB2312" w:hAnsi="等线" w:eastAsia="仿宋_GB2312"/>
          <w:sz w:val="32"/>
          <w:szCs w:val="32"/>
        </w:rPr>
        <w:t>5</w:t>
      </w:r>
      <w:r>
        <w:rPr>
          <w:rFonts w:hint="eastAsia" w:ascii="仿宋_GB2312" w:hAnsi="等线" w:eastAsia="仿宋_GB2312"/>
          <w:sz w:val="32"/>
          <w:szCs w:val="32"/>
        </w:rPr>
        <w:t>）阅卷期间，各校安排好接送车辆，确保路途安全。</w:t>
      </w:r>
    </w:p>
    <w:p w14:paraId="7B278D6E">
      <w:pPr>
        <w:spacing w:line="680" w:lineRule="exact"/>
        <w:rPr>
          <w:rFonts w:ascii="仿宋_GB2312" w:eastAsia="仿宋_GB2312"/>
        </w:rPr>
      </w:pPr>
    </w:p>
    <w:p w14:paraId="3769BBD5">
      <w:pPr>
        <w:spacing w:line="680" w:lineRule="exact"/>
        <w:ind w:firstLine="640" w:firstLineChars="200"/>
        <w:jc w:val="right"/>
        <w:rPr>
          <w:rFonts w:ascii="仿宋_GB2312" w:hAnsi="华文仿宋" w:eastAsia="仿宋_GB2312"/>
          <w:sz w:val="32"/>
          <w:szCs w:val="32"/>
        </w:rPr>
      </w:pPr>
      <w:r>
        <w:rPr>
          <w:rFonts w:hint="eastAsia" w:ascii="仿宋_GB2312" w:hAnsi="华文仿宋" w:eastAsia="仿宋_GB2312"/>
          <w:sz w:val="32"/>
          <w:szCs w:val="32"/>
        </w:rPr>
        <w:t>苏州市吴中区教师发展中心</w:t>
      </w:r>
    </w:p>
    <w:p w14:paraId="6E57B26B">
      <w:pPr>
        <w:spacing w:line="680" w:lineRule="exact"/>
        <w:rPr>
          <w:rFonts w:ascii="仿宋_GB2312" w:eastAsia="仿宋_GB2312"/>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script"/>
    <w:pitch w:val="default"/>
    <w:sig w:usb0="00000001" w:usb1="080E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10"/>
    <w:rsid w:val="000A02B5"/>
    <w:rsid w:val="000D27A3"/>
    <w:rsid w:val="00143A40"/>
    <w:rsid w:val="001C232C"/>
    <w:rsid w:val="002857B1"/>
    <w:rsid w:val="00326034"/>
    <w:rsid w:val="005454B2"/>
    <w:rsid w:val="00665E99"/>
    <w:rsid w:val="006D60FB"/>
    <w:rsid w:val="00834334"/>
    <w:rsid w:val="008B5392"/>
    <w:rsid w:val="008D2BEA"/>
    <w:rsid w:val="00987FDF"/>
    <w:rsid w:val="00AF59C4"/>
    <w:rsid w:val="00B8382D"/>
    <w:rsid w:val="00B83B67"/>
    <w:rsid w:val="00B91E10"/>
    <w:rsid w:val="00CB5E03"/>
    <w:rsid w:val="00E2542B"/>
    <w:rsid w:val="00E44F5C"/>
    <w:rsid w:val="00EA3C9E"/>
    <w:rsid w:val="00EC49D0"/>
    <w:rsid w:val="00F17438"/>
    <w:rsid w:val="5775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2057</Words>
  <Characters>2093</Characters>
  <Lines>15</Lines>
  <Paragraphs>4</Paragraphs>
  <TotalTime>31</TotalTime>
  <ScaleCrop>false</ScaleCrop>
  <LinksUpToDate>false</LinksUpToDate>
  <CharactersWithSpaces>2094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2022-10-12T08:33:00Z</dcterms:created>
  <dc:creator>Administrator</dc:creator>
  <cp:lastModifiedBy>tangxuemin</cp:lastModifiedBy>
  <cp:lastPrinted>2022-10-13T01:27:00Z</cp:lastPrinted>
  <dcterms:modified xsi:type="dcterms:W3CDTF">2025-10-20T04:19:52Z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eyJoZGlkIjoiNDk2MTcwMjgzYzUwMzFmMjEyMWE0ZGEyNzAwYzhmOTIiLCJ1c2VySWQiOiIzMTY5NDU3NDQifQ==</vt:lpwstr>
  </property>
  <property fmtid="{D5CDD505-2E9C-101B-9397-08002B2CF9AE}" pid="3" name="KSOProductBuildVer">
    <vt:lpwstr>2052-12.1.0.20305</vt:lpwstr>
  </property>
  <property fmtid="{D5CDD505-2E9C-101B-9397-08002B2CF9AE}" pid="4" name="ICV">
    <vt:lpwstr>B52FD159A59E457592335D0208852E9B_12</vt:lpwstr>
  </property>
</Properties>
</file>