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40" w:line="276" w:lineRule="auto"/>
        <w:jc w:val="center"/>
        <w:rPr>
          <w:rFonts w:ascii="Arial" w:hAnsi="Arial" w:eastAsia="黑体" w:cs="Arial"/>
          <w:kern w:val="0"/>
          <w:sz w:val="32"/>
          <w:szCs w:val="32"/>
        </w:rPr>
      </w:pPr>
      <w:r>
        <w:rPr>
          <w:rFonts w:ascii="Arial" w:hAnsi="黑体" w:eastAsia="黑体" w:cs="Arial"/>
          <w:kern w:val="0"/>
          <w:sz w:val="32"/>
          <w:szCs w:val="32"/>
        </w:rPr>
        <w:t>苏州市</w:t>
      </w:r>
      <w:r>
        <w:rPr>
          <w:rFonts w:ascii="Arial" w:hAnsi="Arial" w:eastAsia="黑体" w:cs="Arial"/>
          <w:kern w:val="0"/>
          <w:sz w:val="32"/>
          <w:szCs w:val="32"/>
        </w:rPr>
        <w:t>2022</w:t>
      </w:r>
      <w:r>
        <w:rPr>
          <w:rFonts w:ascii="Arial" w:hAnsi="黑体" w:eastAsia="黑体" w:cs="Arial"/>
          <w:kern w:val="0"/>
          <w:sz w:val="32"/>
          <w:szCs w:val="32"/>
        </w:rPr>
        <w:t>年生物奥赛初赛考务工作安排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2022</w:t>
      </w:r>
      <w:r>
        <w:rPr>
          <w:rFonts w:ascii="Arial" w:hAnsi="宋体" w:eastAsia="宋体" w:cs="Arial"/>
          <w:kern w:val="0"/>
          <w:sz w:val="24"/>
          <w:szCs w:val="24"/>
        </w:rPr>
        <w:t>年全国中学生生物学联赛（江苏赛区）竞赛初赛暨江苏省中学生生物学竞赛</w:t>
      </w:r>
      <w:r>
        <w:rPr>
          <w:rFonts w:hint="eastAsia" w:ascii="Arial" w:hAnsi="宋体" w:eastAsia="宋体" w:cs="Arial"/>
          <w:kern w:val="0"/>
          <w:sz w:val="24"/>
          <w:szCs w:val="24"/>
        </w:rPr>
        <w:t>因受本市疫情的影响，拟延期至6月1</w:t>
      </w:r>
      <w:r>
        <w:rPr>
          <w:rFonts w:ascii="Arial" w:hAnsi="宋体" w:eastAsia="宋体" w:cs="Arial"/>
          <w:kern w:val="0"/>
          <w:sz w:val="24"/>
          <w:szCs w:val="24"/>
        </w:rPr>
        <w:t>9</w:t>
      </w:r>
      <w:r>
        <w:rPr>
          <w:rFonts w:hint="eastAsia" w:ascii="Arial" w:hAnsi="宋体" w:eastAsia="宋体" w:cs="Arial"/>
          <w:kern w:val="0"/>
          <w:sz w:val="24"/>
          <w:szCs w:val="24"/>
        </w:rPr>
        <w:t>日（周日）9:</w:t>
      </w:r>
      <w:r>
        <w:rPr>
          <w:rFonts w:ascii="Arial" w:hAnsi="宋体" w:eastAsia="宋体" w:cs="Arial"/>
          <w:kern w:val="0"/>
          <w:sz w:val="24"/>
          <w:szCs w:val="24"/>
        </w:rPr>
        <w:t>00~11</w:t>
      </w:r>
      <w:r>
        <w:rPr>
          <w:rFonts w:hint="eastAsia" w:ascii="Arial" w:hAnsi="宋体" w:eastAsia="宋体" w:cs="Arial"/>
          <w:kern w:val="0"/>
          <w:sz w:val="24"/>
          <w:szCs w:val="24"/>
        </w:rPr>
        <w:t>:</w:t>
      </w:r>
      <w:r>
        <w:rPr>
          <w:rFonts w:ascii="Arial" w:hAnsi="宋体" w:eastAsia="宋体" w:cs="Arial"/>
          <w:kern w:val="0"/>
          <w:sz w:val="24"/>
          <w:szCs w:val="24"/>
        </w:rPr>
        <w:t>00</w:t>
      </w:r>
      <w:r>
        <w:rPr>
          <w:rFonts w:hint="eastAsia" w:ascii="Arial" w:hAnsi="宋体" w:eastAsia="宋体" w:cs="Arial"/>
          <w:kern w:val="0"/>
          <w:sz w:val="24"/>
          <w:szCs w:val="24"/>
        </w:rPr>
        <w:t>举行。</w:t>
      </w:r>
      <w:r>
        <w:rPr>
          <w:rFonts w:ascii="Arial" w:hAnsi="宋体" w:eastAsia="宋体" w:cs="Arial"/>
          <w:kern w:val="0"/>
          <w:sz w:val="24"/>
          <w:szCs w:val="24"/>
        </w:rPr>
        <w:t>为了保证本次竞赛组织工作安全、有序地进行，现将有关考务工作事项安排如下：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宋体" w:eastAsia="宋体" w:cs="Arial"/>
          <w:kern w:val="0"/>
          <w:sz w:val="24"/>
          <w:szCs w:val="24"/>
        </w:rPr>
        <w:t>一、各市（区）教研员工作清单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 xml:space="preserve">1. </w:t>
      </w:r>
      <w:r>
        <w:rPr>
          <w:rFonts w:ascii="Arial" w:hAnsi="宋体" w:eastAsia="宋体" w:cs="Arial"/>
          <w:kern w:val="0"/>
          <w:sz w:val="24"/>
          <w:szCs w:val="24"/>
        </w:rPr>
        <w:t>试卷</w:t>
      </w:r>
      <w:r>
        <w:rPr>
          <w:rFonts w:hint="eastAsia" w:ascii="Arial" w:hAnsi="宋体" w:eastAsia="宋体" w:cs="Arial"/>
          <w:kern w:val="0"/>
          <w:sz w:val="24"/>
          <w:szCs w:val="24"/>
        </w:rPr>
        <w:t>和答题卡的</w:t>
      </w:r>
      <w:r>
        <w:rPr>
          <w:rFonts w:ascii="Arial" w:hAnsi="宋体" w:eastAsia="宋体" w:cs="Arial"/>
          <w:kern w:val="0"/>
          <w:sz w:val="24"/>
          <w:szCs w:val="24"/>
        </w:rPr>
        <w:t>分发</w:t>
      </w:r>
      <w:r>
        <w:rPr>
          <w:rFonts w:hint="eastAsia" w:ascii="Arial" w:hAnsi="宋体" w:eastAsia="宋体" w:cs="Arial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276" w:lineRule="auto"/>
        <w:ind w:firstLine="480" w:firstLineChars="200"/>
        <w:jc w:val="left"/>
        <w:rPr>
          <w:rFonts w:ascii="Arial" w:hAnsi="宋体" w:eastAsia="宋体" w:cs="Arial"/>
          <w:color w:val="FF0000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本次竞赛试卷将于比赛当天（6月</w:t>
      </w:r>
      <w:r>
        <w:rPr>
          <w:rFonts w:ascii="Arial" w:hAnsi="宋体" w:eastAsia="宋体" w:cs="Arial"/>
          <w:kern w:val="0"/>
          <w:sz w:val="24"/>
          <w:szCs w:val="24"/>
        </w:rPr>
        <w:t>19</w:t>
      </w:r>
      <w:r>
        <w:rPr>
          <w:rFonts w:hint="eastAsia" w:ascii="Arial" w:hAnsi="宋体" w:eastAsia="宋体" w:cs="Arial"/>
          <w:kern w:val="0"/>
          <w:sz w:val="24"/>
          <w:szCs w:val="24"/>
        </w:rPr>
        <w:t>日）上午</w:t>
      </w:r>
      <w:r>
        <w:rPr>
          <w:rFonts w:ascii="Arial" w:hAnsi="宋体" w:eastAsia="宋体" w:cs="Arial"/>
          <w:kern w:val="0"/>
          <w:sz w:val="24"/>
          <w:szCs w:val="24"/>
        </w:rPr>
        <w:t>7</w:t>
      </w:r>
      <w:r>
        <w:rPr>
          <w:rFonts w:hint="eastAsia" w:ascii="Arial" w:hAnsi="宋体" w:eastAsia="宋体" w:cs="Arial"/>
          <w:kern w:val="0"/>
          <w:sz w:val="24"/>
          <w:szCs w:val="24"/>
        </w:rPr>
        <w:t>:</w:t>
      </w:r>
      <w:r>
        <w:rPr>
          <w:rFonts w:ascii="Arial" w:hAnsi="宋体" w:eastAsia="宋体" w:cs="Arial"/>
          <w:kern w:val="0"/>
          <w:sz w:val="24"/>
          <w:szCs w:val="24"/>
        </w:rPr>
        <w:t>3</w:t>
      </w:r>
      <w:r>
        <w:rPr>
          <w:rFonts w:hint="eastAsia" w:ascii="Arial" w:hAnsi="宋体" w:eastAsia="宋体" w:cs="Arial"/>
          <w:kern w:val="0"/>
          <w:sz w:val="24"/>
          <w:szCs w:val="24"/>
        </w:rPr>
        <w:t>0通过“苏州市生物教研员群”发布，并请各市、区教研员组织各考点完成印制。答题卡由苏州市教科院统一印制后，提前分发至各市、区考点。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（1）</w:t>
      </w:r>
      <w:r>
        <w:rPr>
          <w:rFonts w:ascii="Arial" w:hAnsi="宋体" w:eastAsia="宋体" w:cs="Arial"/>
          <w:kern w:val="0"/>
          <w:sz w:val="24"/>
          <w:szCs w:val="24"/>
        </w:rPr>
        <w:t>6</w:t>
      </w:r>
      <w:r>
        <w:rPr>
          <w:rFonts w:hint="eastAsia" w:ascii="Arial" w:hAnsi="宋体" w:eastAsia="宋体" w:cs="Arial"/>
          <w:kern w:val="0"/>
          <w:sz w:val="24"/>
          <w:szCs w:val="24"/>
        </w:rPr>
        <w:t>月</w:t>
      </w:r>
      <w:r>
        <w:rPr>
          <w:rFonts w:ascii="Arial" w:hAnsi="宋体" w:eastAsia="宋体" w:cs="Arial"/>
          <w:color w:val="FF0000"/>
          <w:kern w:val="0"/>
          <w:sz w:val="24"/>
          <w:szCs w:val="24"/>
        </w:rPr>
        <w:t>1</w:t>
      </w:r>
      <w:r>
        <w:rPr>
          <w:rFonts w:hint="eastAsia" w:ascii="Arial" w:hAnsi="宋体" w:eastAsia="宋体" w:cs="Arial"/>
          <w:kern w:val="0"/>
          <w:sz w:val="24"/>
          <w:szCs w:val="24"/>
        </w:rPr>
        <w:t>日各市（区）领取答题卡，具体领取时间点和地点另行通知。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（2）建议各市、区在竞赛前落实好试卷打印、印刷地点并妥善保管，确保试卷安全不泄露。答题卡可提前分发到各考点。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Arial" w:eastAsia="宋体" w:cs="Arial"/>
          <w:kern w:val="0"/>
          <w:sz w:val="24"/>
          <w:szCs w:val="24"/>
        </w:rPr>
        <w:t>2</w:t>
      </w:r>
      <w:r>
        <w:rPr>
          <w:rFonts w:ascii="Arial" w:hAnsi="Arial" w:eastAsia="宋体" w:cs="Arial"/>
          <w:kern w:val="0"/>
          <w:sz w:val="24"/>
          <w:szCs w:val="24"/>
        </w:rPr>
        <w:t xml:space="preserve">. </w:t>
      </w:r>
      <w:r>
        <w:rPr>
          <w:rFonts w:hint="eastAsia" w:ascii="Arial" w:hAnsi="宋体" w:eastAsia="宋体" w:cs="Arial"/>
          <w:kern w:val="0"/>
          <w:sz w:val="24"/>
          <w:szCs w:val="24"/>
        </w:rPr>
        <w:t>竞赛前，</w:t>
      </w:r>
      <w:commentRangeStart w:id="0"/>
      <w:r>
        <w:rPr>
          <w:rFonts w:hint="eastAsia" w:ascii="Arial" w:hAnsi="宋体" w:eastAsia="宋体" w:cs="Arial"/>
          <w:kern w:val="0"/>
          <w:sz w:val="24"/>
          <w:szCs w:val="24"/>
        </w:rPr>
        <w:t>请认真</w:t>
      </w:r>
      <w:r>
        <w:rPr>
          <w:rFonts w:hint="eastAsia" w:ascii="黑体" w:hAnsi="黑体" w:eastAsia="黑体" w:cs="Arial"/>
          <w:kern w:val="0"/>
          <w:sz w:val="24"/>
          <w:szCs w:val="24"/>
        </w:rPr>
        <w:t>检查</w:t>
      </w:r>
      <w:r>
        <w:rPr>
          <w:rFonts w:hint="eastAsia" w:ascii="Arial" w:hAnsi="宋体" w:eastAsia="宋体" w:cs="Arial"/>
          <w:kern w:val="0"/>
          <w:sz w:val="24"/>
          <w:szCs w:val="24"/>
        </w:rPr>
        <w:t>各考点的</w:t>
      </w:r>
      <w:r>
        <w:rPr>
          <w:rFonts w:hint="eastAsia" w:ascii="黑体" w:hAnsi="黑体" w:eastAsia="黑体" w:cs="Arial"/>
          <w:kern w:val="0"/>
          <w:sz w:val="24"/>
          <w:szCs w:val="24"/>
        </w:rPr>
        <w:t>监控设备</w:t>
      </w:r>
      <w:r>
        <w:rPr>
          <w:rFonts w:hint="eastAsia" w:ascii="Arial" w:hAnsi="宋体" w:eastAsia="宋体" w:cs="Arial"/>
          <w:kern w:val="0"/>
          <w:sz w:val="24"/>
          <w:szCs w:val="24"/>
        </w:rPr>
        <w:t>，确保设备运行正常。</w:t>
      </w:r>
      <w:commentRangeEnd w:id="0"/>
      <w:r>
        <w:commentReference w:id="0"/>
      </w:r>
      <w:r>
        <w:rPr>
          <w:rFonts w:ascii="Arial" w:hAnsi="宋体" w:eastAsia="宋体" w:cs="Arial"/>
          <w:kern w:val="0"/>
          <w:sz w:val="24"/>
          <w:szCs w:val="24"/>
        </w:rPr>
        <w:t>竞赛</w:t>
      </w:r>
      <w:r>
        <w:rPr>
          <w:rFonts w:hint="eastAsia" w:ascii="Arial" w:hAnsi="宋体" w:eastAsia="宋体" w:cs="Arial"/>
          <w:kern w:val="0"/>
          <w:sz w:val="24"/>
          <w:szCs w:val="24"/>
        </w:rPr>
        <w:t>时，</w:t>
      </w:r>
      <w:commentRangeStart w:id="1"/>
      <w:r>
        <w:rPr>
          <w:rFonts w:hint="eastAsia" w:ascii="Arial" w:hAnsi="宋体" w:eastAsia="宋体" w:cs="Arial"/>
          <w:kern w:val="0"/>
          <w:sz w:val="24"/>
          <w:szCs w:val="24"/>
        </w:rPr>
        <w:t>全</w:t>
      </w:r>
      <w:r>
        <w:rPr>
          <w:rFonts w:ascii="Arial" w:hAnsi="宋体" w:eastAsia="宋体" w:cs="Arial"/>
          <w:kern w:val="0"/>
          <w:sz w:val="24"/>
          <w:szCs w:val="24"/>
        </w:rPr>
        <w:t>过程</w:t>
      </w:r>
      <w:r>
        <w:rPr>
          <w:rFonts w:hint="eastAsia" w:ascii="Arial" w:hAnsi="宋体" w:eastAsia="宋体" w:cs="Arial"/>
          <w:kern w:val="0"/>
          <w:sz w:val="24"/>
          <w:szCs w:val="24"/>
        </w:rPr>
        <w:t>要求各考点</w:t>
      </w:r>
      <w:bookmarkStart w:id="0" w:name="_Hlk103934747"/>
      <w:r>
        <w:rPr>
          <w:rFonts w:hint="eastAsia" w:ascii="Arial" w:hAnsi="宋体" w:eastAsia="宋体" w:cs="Arial"/>
          <w:kern w:val="0"/>
          <w:sz w:val="24"/>
          <w:szCs w:val="24"/>
        </w:rPr>
        <w:t>专人负责</w:t>
      </w:r>
      <w:r>
        <w:rPr>
          <w:rFonts w:hint="eastAsia" w:ascii="黑体" w:hAnsi="黑体" w:eastAsia="黑体" w:cs="Arial"/>
          <w:kern w:val="0"/>
          <w:sz w:val="24"/>
          <w:szCs w:val="24"/>
        </w:rPr>
        <w:t>监控</w:t>
      </w:r>
      <w:bookmarkEnd w:id="0"/>
      <w:r>
        <w:rPr>
          <w:rFonts w:hint="eastAsia" w:ascii="黑体" w:hAnsi="黑体" w:eastAsia="黑体" w:cs="Arial"/>
          <w:kern w:val="0"/>
          <w:sz w:val="24"/>
          <w:szCs w:val="24"/>
        </w:rPr>
        <w:t>巡视</w:t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commentRangeEnd w:id="1"/>
      <w:r>
        <w:commentReference w:id="1"/>
      </w:r>
      <w:commentRangeStart w:id="2"/>
      <w:r>
        <w:rPr>
          <w:rFonts w:hint="eastAsia" w:ascii="Arial" w:hAnsi="宋体" w:eastAsia="宋体" w:cs="Arial"/>
          <w:kern w:val="0"/>
          <w:sz w:val="24"/>
          <w:szCs w:val="24"/>
        </w:rPr>
        <w:t>竞赛结束后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收齐</w:t>
      </w:r>
      <w:r>
        <w:rPr>
          <w:rFonts w:hint="eastAsia" w:ascii="Arial" w:hAnsi="宋体" w:eastAsia="宋体" w:cs="Arial"/>
          <w:kern w:val="0"/>
          <w:sz w:val="24"/>
          <w:szCs w:val="24"/>
        </w:rPr>
        <w:t>各考点</w:t>
      </w:r>
      <w:r>
        <w:rPr>
          <w:rFonts w:hint="eastAsia" w:ascii="黑体" w:hAnsi="黑体" w:eastAsia="黑体" w:cs="Arial"/>
          <w:kern w:val="0"/>
          <w:sz w:val="24"/>
          <w:szCs w:val="24"/>
        </w:rPr>
        <w:t>监控视频</w:t>
      </w:r>
      <w:r>
        <w:rPr>
          <w:rFonts w:hint="eastAsia" w:ascii="Arial" w:hAnsi="宋体" w:eastAsia="宋体" w:cs="Arial"/>
          <w:kern w:val="0"/>
          <w:sz w:val="24"/>
          <w:szCs w:val="24"/>
        </w:rPr>
        <w:t>并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保存</w:t>
      </w:r>
      <w:r>
        <w:rPr>
          <w:rFonts w:hint="eastAsia" w:ascii="Arial" w:hAnsi="宋体" w:eastAsia="宋体" w:cs="Arial"/>
          <w:kern w:val="0"/>
          <w:sz w:val="24"/>
          <w:szCs w:val="24"/>
        </w:rPr>
        <w:t>（至少1年）、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备查</w:t>
      </w:r>
      <w:r>
        <w:rPr>
          <w:rFonts w:ascii="Arial" w:hAnsi="宋体" w:eastAsia="宋体" w:cs="Arial"/>
          <w:kern w:val="0"/>
          <w:sz w:val="24"/>
          <w:szCs w:val="24"/>
        </w:rPr>
        <w:t>。</w:t>
      </w:r>
      <w:commentRangeEnd w:id="2"/>
      <w:r>
        <w:commentReference w:id="2"/>
      </w:r>
      <w:commentRangeStart w:id="3"/>
      <w:r>
        <w:rPr>
          <w:rFonts w:hint="eastAsia" w:ascii="Arial" w:hAnsi="宋体" w:eastAsia="宋体" w:cs="Arial"/>
          <w:kern w:val="0"/>
          <w:sz w:val="24"/>
          <w:szCs w:val="24"/>
        </w:rPr>
        <w:t>（开考后各个考点先拍照上传群里）</w:t>
      </w:r>
      <w:commentRangeEnd w:id="3"/>
      <w:r>
        <w:commentReference w:id="3"/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3.</w:t>
      </w:r>
      <w:r>
        <w:rPr>
          <w:rFonts w:ascii="Arial" w:hAnsi="宋体" w:eastAsia="宋体" w:cs="Arial"/>
          <w:kern w:val="0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kern w:val="0"/>
          <w:sz w:val="24"/>
          <w:szCs w:val="24"/>
        </w:rPr>
        <w:t>竞赛结束，接收和清点各考场答题卡和试卷，清点无误。并请将本市、区的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全部答题卡</w:t>
      </w:r>
      <w:r>
        <w:rPr>
          <w:rFonts w:hint="eastAsia" w:ascii="Arial" w:hAnsi="Arial" w:eastAsia="宋体" w:cs="Arial"/>
          <w:kern w:val="0"/>
          <w:sz w:val="24"/>
          <w:szCs w:val="24"/>
        </w:rPr>
        <w:t>装袋，于</w:t>
      </w:r>
      <w:r>
        <w:rPr>
          <w:rFonts w:ascii="Arial" w:hAnsi="Arial" w:eastAsia="宋体" w:cs="Arial"/>
          <w:kern w:val="0"/>
          <w:sz w:val="24"/>
          <w:szCs w:val="24"/>
        </w:rPr>
        <w:t>6</w:t>
      </w:r>
      <w:r>
        <w:rPr>
          <w:rFonts w:hint="eastAsia" w:ascii="Arial" w:hAnsi="Arial" w:eastAsia="宋体" w:cs="Arial"/>
          <w:kern w:val="0"/>
          <w:sz w:val="24"/>
          <w:szCs w:val="24"/>
        </w:rPr>
        <w:t>月</w:t>
      </w:r>
      <w:r>
        <w:rPr>
          <w:rFonts w:ascii="Arial" w:hAnsi="Arial" w:eastAsia="宋体" w:cs="Arial"/>
          <w:kern w:val="0"/>
          <w:sz w:val="24"/>
          <w:szCs w:val="24"/>
        </w:rPr>
        <w:t>19</w:t>
      </w:r>
      <w:r>
        <w:rPr>
          <w:rFonts w:hint="eastAsia" w:ascii="Arial" w:hAnsi="Arial" w:eastAsia="宋体" w:cs="Arial"/>
          <w:kern w:val="0"/>
          <w:sz w:val="24"/>
          <w:szCs w:val="24"/>
        </w:rPr>
        <w:t>日下午4:</w:t>
      </w:r>
      <w:r>
        <w:rPr>
          <w:rFonts w:ascii="Arial" w:hAnsi="Arial" w:eastAsia="宋体" w:cs="Arial"/>
          <w:kern w:val="0"/>
          <w:sz w:val="24"/>
          <w:szCs w:val="24"/>
        </w:rPr>
        <w:t>00</w:t>
      </w:r>
      <w:r>
        <w:rPr>
          <w:rFonts w:hint="eastAsia" w:ascii="Arial" w:hAnsi="Arial" w:eastAsia="宋体" w:cs="Arial"/>
          <w:kern w:val="0"/>
          <w:sz w:val="24"/>
          <w:szCs w:val="24"/>
        </w:rPr>
        <w:t>前送至</w:t>
      </w:r>
      <w:r>
        <w:rPr>
          <w:rFonts w:hint="eastAsia" w:ascii="Arial" w:hAnsi="宋体" w:eastAsia="宋体" w:cs="Arial"/>
          <w:kern w:val="0"/>
          <w:sz w:val="24"/>
          <w:szCs w:val="24"/>
        </w:rPr>
        <w:t>相城区教育发展中心（济学路1号）四楼403监测中心</w:t>
      </w:r>
      <w:r>
        <w:rPr>
          <w:rFonts w:hint="eastAsia" w:ascii="Arial" w:hAnsi="Arial" w:eastAsia="宋体" w:cs="Arial"/>
          <w:kern w:val="0"/>
          <w:sz w:val="24"/>
          <w:szCs w:val="24"/>
        </w:rPr>
        <w:t>陆建伟老师（联系电话：13862037810）处。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ascii="Arial" w:hAnsi="宋体" w:eastAsia="宋体" w:cs="Arial"/>
          <w:kern w:val="0"/>
          <w:sz w:val="24"/>
          <w:szCs w:val="24"/>
        </w:rPr>
        <w:t>二</w:t>
      </w:r>
      <w:r>
        <w:rPr>
          <w:rFonts w:hint="eastAsia" w:ascii="Arial" w:hAnsi="宋体" w:eastAsia="宋体" w:cs="Arial"/>
          <w:kern w:val="0"/>
          <w:sz w:val="24"/>
          <w:szCs w:val="24"/>
        </w:rPr>
        <w:t>、</w:t>
      </w:r>
      <w:r>
        <w:rPr>
          <w:rFonts w:ascii="Arial" w:hAnsi="宋体" w:eastAsia="宋体" w:cs="Arial"/>
          <w:kern w:val="0"/>
          <w:sz w:val="24"/>
          <w:szCs w:val="24"/>
        </w:rPr>
        <w:t>考点工作清单</w:t>
      </w:r>
    </w:p>
    <w:p>
      <w:pPr>
        <w:widowControl/>
        <w:adjustRightInd w:val="0"/>
        <w:snapToGrid w:val="0"/>
        <w:spacing w:line="276" w:lineRule="auto"/>
        <w:ind w:firstLine="480" w:firstLineChars="20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hint="eastAsia" w:ascii="黑体" w:hAnsi="黑体" w:eastAsia="黑体" w:cs="Arial"/>
          <w:kern w:val="0"/>
          <w:sz w:val="24"/>
          <w:szCs w:val="24"/>
        </w:rPr>
        <w:t>注意：考生进入考点，请按考点学校的防疫要求做好防疫检查，并控制好每个考场的人数，课桌间要保持安全距离。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1</w:t>
      </w:r>
      <w:r>
        <w:rPr>
          <w:rFonts w:hint="eastAsia" w:ascii="Arial" w:hAnsi="宋体" w:eastAsia="宋体" w:cs="Arial"/>
          <w:kern w:val="0"/>
          <w:sz w:val="24"/>
          <w:szCs w:val="24"/>
        </w:rPr>
        <w:t>．</w:t>
      </w:r>
      <w:r>
        <w:rPr>
          <w:rFonts w:ascii="Arial" w:hAnsi="宋体" w:eastAsia="宋体" w:cs="Arial"/>
          <w:kern w:val="0"/>
          <w:sz w:val="24"/>
          <w:szCs w:val="24"/>
        </w:rPr>
        <w:t>每个考点设置主考</w:t>
      </w:r>
      <w:r>
        <w:rPr>
          <w:rFonts w:hint="eastAsia" w:ascii="Arial" w:hAnsi="宋体" w:eastAsia="宋体" w:cs="Arial"/>
          <w:kern w:val="0"/>
          <w:sz w:val="24"/>
          <w:szCs w:val="24"/>
        </w:rPr>
        <w:t>1名，考务工作人员若干。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（1）负责开考之前将试卷印制完成并妥善保管，避免泄露。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（2）在考点显要位置张贴考场分布图，指导考生进入考场。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（3）</w:t>
      </w:r>
      <w:commentRangeStart w:id="4"/>
      <w:r>
        <w:rPr>
          <w:rFonts w:hint="eastAsia" w:ascii="Arial" w:hAnsi="宋体" w:eastAsia="宋体" w:cs="Arial"/>
          <w:kern w:val="0"/>
          <w:sz w:val="24"/>
          <w:szCs w:val="24"/>
        </w:rPr>
        <w:t>开考前3</w:t>
      </w:r>
      <w:r>
        <w:rPr>
          <w:rFonts w:ascii="Arial" w:hAnsi="宋体" w:eastAsia="宋体" w:cs="Arial"/>
          <w:kern w:val="0"/>
          <w:sz w:val="24"/>
          <w:szCs w:val="24"/>
        </w:rPr>
        <w:t>0分钟（8:30）</w:t>
      </w:r>
      <w:commentRangeEnd w:id="4"/>
      <w:r>
        <w:commentReference w:id="4"/>
      </w:r>
      <w:r>
        <w:rPr>
          <w:rFonts w:hint="eastAsia" w:ascii="Arial" w:hAnsi="宋体" w:eastAsia="宋体" w:cs="Arial"/>
          <w:kern w:val="0"/>
          <w:sz w:val="24"/>
          <w:szCs w:val="24"/>
        </w:rPr>
        <w:t>分发</w:t>
      </w:r>
      <w:r>
        <w:rPr>
          <w:rFonts w:ascii="Arial" w:hAnsi="宋体" w:eastAsia="宋体" w:cs="Arial"/>
          <w:kern w:val="0"/>
          <w:sz w:val="24"/>
          <w:szCs w:val="24"/>
        </w:rPr>
        <w:t>试卷、答题卡</w:t>
      </w:r>
      <w:r>
        <w:rPr>
          <w:rFonts w:hint="eastAsia" w:ascii="Arial" w:hAnsi="宋体" w:eastAsia="宋体" w:cs="Arial"/>
          <w:kern w:val="0"/>
          <w:sz w:val="24"/>
          <w:szCs w:val="24"/>
        </w:rPr>
        <w:t>、</w:t>
      </w:r>
      <w:r>
        <w:rPr>
          <w:rFonts w:ascii="Arial" w:hAnsi="宋体" w:eastAsia="宋体" w:cs="Arial"/>
          <w:kern w:val="0"/>
          <w:sz w:val="24"/>
          <w:szCs w:val="24"/>
        </w:rPr>
        <w:t>草稿纸</w:t>
      </w:r>
      <w:r>
        <w:rPr>
          <w:rFonts w:hint="eastAsia" w:ascii="Arial" w:hAnsi="宋体" w:eastAsia="宋体" w:cs="Arial"/>
          <w:kern w:val="0"/>
          <w:sz w:val="24"/>
          <w:szCs w:val="24"/>
        </w:rPr>
        <w:t>（考点准备）</w:t>
      </w:r>
      <w:r>
        <w:rPr>
          <w:rFonts w:ascii="Arial" w:hAnsi="宋体" w:eastAsia="宋体" w:cs="Arial"/>
          <w:kern w:val="0"/>
          <w:sz w:val="24"/>
          <w:szCs w:val="24"/>
        </w:rPr>
        <w:t>和缺考记录表</w:t>
      </w:r>
      <w:r>
        <w:rPr>
          <w:rFonts w:hint="eastAsia" w:ascii="Arial" w:hAnsi="宋体" w:eastAsia="宋体" w:cs="Arial"/>
          <w:kern w:val="0"/>
          <w:sz w:val="24"/>
          <w:szCs w:val="24"/>
        </w:rPr>
        <w:t>（样表如下）、监考</w:t>
      </w:r>
      <w:r>
        <w:rPr>
          <w:rFonts w:ascii="Arial" w:hAnsi="宋体" w:eastAsia="宋体" w:cs="Arial"/>
          <w:kern w:val="0"/>
          <w:sz w:val="24"/>
          <w:szCs w:val="24"/>
        </w:rPr>
        <w:t>老师用笔</w:t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r>
        <w:rPr>
          <w:rFonts w:ascii="Arial" w:hAnsi="宋体" w:eastAsia="宋体" w:cs="Arial"/>
          <w:kern w:val="0"/>
          <w:sz w:val="24"/>
          <w:szCs w:val="24"/>
        </w:rPr>
        <w:t>对监考教师进行考前培训</w:t>
      </w:r>
      <w:r>
        <w:rPr>
          <w:rFonts w:hint="eastAsia" w:ascii="Arial" w:hAnsi="宋体" w:eastAsia="宋体" w:cs="Arial"/>
          <w:kern w:val="0"/>
          <w:sz w:val="24"/>
          <w:szCs w:val="24"/>
        </w:rPr>
        <w:t>。</w:t>
      </w:r>
    </w:p>
    <w:p>
      <w:pPr>
        <w:adjustRightInd w:val="0"/>
        <w:snapToGri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**** </w:t>
      </w:r>
      <w:r>
        <w:rPr>
          <w:rFonts w:ascii="Arial" w:cs="Arial"/>
          <w:sz w:val="24"/>
          <w:szCs w:val="24"/>
        </w:rPr>
        <w:t>考点第</w:t>
      </w:r>
      <w:r>
        <w:rPr>
          <w:rFonts w:ascii="Arial" w:hAnsi="Arial" w:cs="Arial"/>
          <w:sz w:val="24"/>
          <w:szCs w:val="24"/>
        </w:rPr>
        <w:t xml:space="preserve"> * </w:t>
      </w:r>
      <w:r>
        <w:rPr>
          <w:rFonts w:ascii="Arial" w:cs="Arial"/>
          <w:sz w:val="24"/>
          <w:szCs w:val="24"/>
        </w:rPr>
        <w:t>考场</w:t>
      </w:r>
    </w:p>
    <w:tbl>
      <w:tblPr>
        <w:tblStyle w:val="6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25"/>
        <w:gridCol w:w="555"/>
        <w:gridCol w:w="2445"/>
        <w:gridCol w:w="645"/>
        <w:gridCol w:w="885"/>
        <w:gridCol w:w="1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宋体" w:eastAsia="宋体" w:cs="Arial"/>
                <w:color w:val="000000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宋体" w:eastAsia="宋体" w:cs="Arial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宋体" w:eastAsia="宋体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宋体" w:eastAsia="宋体" w:cs="Arial"/>
                <w:color w:val="000000"/>
                <w:kern w:val="0"/>
                <w:sz w:val="24"/>
                <w:szCs w:val="24"/>
              </w:rPr>
              <w:t>就读学校全称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宋体" w:eastAsia="宋体" w:cs="Arial"/>
                <w:color w:val="000000"/>
                <w:kern w:val="0"/>
                <w:sz w:val="24"/>
                <w:szCs w:val="24"/>
              </w:rPr>
              <w:t>考场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宋体" w:eastAsia="宋体" w:cs="Arial"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  <w:r>
              <w:rPr>
                <w:rFonts w:ascii="Arial" w:hAnsi="宋体" w:eastAsia="宋体" w:cs="Arial"/>
                <w:color w:val="000000"/>
                <w:kern w:val="0"/>
                <w:sz w:val="24"/>
                <w:szCs w:val="24"/>
              </w:rPr>
              <w:t>缺考记录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eastAsia="宋体" w:cs="Arial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（4）</w:t>
      </w:r>
      <w:commentRangeStart w:id="5"/>
      <w:r>
        <w:rPr>
          <w:rFonts w:hint="eastAsia" w:ascii="Arial" w:hAnsi="宋体" w:eastAsia="宋体" w:cs="Arial"/>
          <w:kern w:val="0"/>
          <w:sz w:val="24"/>
          <w:szCs w:val="24"/>
        </w:rPr>
        <w:t>开考过程中由专人负责</w:t>
      </w:r>
      <w:r>
        <w:rPr>
          <w:rFonts w:hint="eastAsia" w:ascii="黑体" w:hAnsi="黑体" w:eastAsia="黑体" w:cs="Arial"/>
          <w:kern w:val="0"/>
          <w:sz w:val="24"/>
          <w:szCs w:val="24"/>
        </w:rPr>
        <w:t>监控</w:t>
      </w:r>
      <w:r>
        <w:rPr>
          <w:rFonts w:hint="eastAsia" w:ascii="Arial" w:hAnsi="宋体" w:eastAsia="宋体" w:cs="Arial"/>
          <w:kern w:val="0"/>
          <w:sz w:val="24"/>
          <w:szCs w:val="24"/>
        </w:rPr>
        <w:t>巡视本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考点内各考场</w:t>
      </w:r>
      <w:commentRangeEnd w:id="5"/>
      <w:r>
        <w:commentReference w:id="5"/>
      </w:r>
      <w:r>
        <w:rPr>
          <w:rFonts w:hint="eastAsia" w:ascii="Arial" w:hAnsi="宋体" w:eastAsia="宋体" w:cs="Arial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（5）考试结束，清点和核对各考场答题卡，</w:t>
      </w:r>
      <w:commentRangeStart w:id="6"/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确保答题卡数和准考证号填涂正确无误</w:t>
      </w:r>
      <w:commentRangeEnd w:id="6"/>
      <w:r>
        <w:commentReference w:id="6"/>
      </w:r>
      <w:r>
        <w:rPr>
          <w:rFonts w:hint="eastAsia" w:ascii="Arial" w:hAnsi="宋体" w:eastAsia="宋体" w:cs="Arial"/>
          <w:kern w:val="0"/>
          <w:sz w:val="24"/>
          <w:szCs w:val="24"/>
        </w:rPr>
        <w:t>后密封并贴封条，</w:t>
      </w:r>
      <w:commentRangeStart w:id="7"/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试卷收齐装袋</w:t>
      </w:r>
      <w:r>
        <w:rPr>
          <w:rFonts w:hint="eastAsia" w:ascii="Arial" w:hAnsi="宋体" w:eastAsia="宋体" w:cs="Arial"/>
          <w:kern w:val="0"/>
          <w:sz w:val="24"/>
          <w:szCs w:val="24"/>
        </w:rPr>
        <w:t>。</w:t>
      </w:r>
      <w:commentRangeEnd w:id="7"/>
      <w:r>
        <w:commentReference w:id="7"/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（6）将本考点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全部答题卡和试卷</w:t>
      </w:r>
      <w:r>
        <w:rPr>
          <w:rFonts w:hint="eastAsia" w:ascii="Arial" w:hAnsi="宋体" w:eastAsia="宋体" w:cs="Arial"/>
          <w:kern w:val="0"/>
          <w:sz w:val="24"/>
          <w:szCs w:val="24"/>
        </w:rPr>
        <w:t>送至各市（区）教研员处，</w:t>
      </w:r>
      <w:commentRangeStart w:id="8"/>
      <w:r>
        <w:rPr>
          <w:rFonts w:hint="eastAsia" w:ascii="Arial" w:hAnsi="宋体" w:eastAsia="宋体" w:cs="Arial"/>
          <w:kern w:val="0"/>
          <w:sz w:val="24"/>
          <w:szCs w:val="24"/>
        </w:rPr>
        <w:t>并将本考点所有考场的考试全过程监控视频打包上传至各市（区）教研员</w:t>
      </w:r>
      <w:commentRangeEnd w:id="8"/>
      <w:r>
        <w:commentReference w:id="8"/>
      </w:r>
      <w:r>
        <w:rPr>
          <w:rFonts w:hint="eastAsia" w:ascii="Arial" w:hAnsi="宋体" w:eastAsia="宋体" w:cs="Arial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（7）</w:t>
      </w:r>
      <w:r>
        <w:rPr>
          <w:rFonts w:ascii="Arial" w:hAnsi="宋体" w:eastAsia="宋体" w:cs="Arial"/>
          <w:kern w:val="0"/>
          <w:sz w:val="24"/>
          <w:szCs w:val="24"/>
        </w:rPr>
        <w:t>考场要求和纪律严格按照全国联赛要求执行。发现违规、作弊，严肃查处，情节严重将取消整个考点获奖资格。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2</w:t>
      </w:r>
      <w:r>
        <w:rPr>
          <w:rFonts w:ascii="Arial" w:hAnsi="宋体" w:eastAsia="宋体" w:cs="Arial"/>
          <w:kern w:val="0"/>
          <w:sz w:val="24"/>
          <w:szCs w:val="24"/>
        </w:rPr>
        <w:t>、</w:t>
      </w:r>
      <w:commentRangeStart w:id="9"/>
      <w:r>
        <w:rPr>
          <w:rFonts w:ascii="Arial" w:hAnsi="宋体" w:eastAsia="宋体" w:cs="Arial"/>
          <w:kern w:val="0"/>
          <w:sz w:val="24"/>
          <w:szCs w:val="24"/>
        </w:rPr>
        <w:t>每个考场至少设置</w:t>
      </w:r>
      <w:r>
        <w:rPr>
          <w:rFonts w:ascii="Arial" w:hAnsi="Arial" w:eastAsia="宋体" w:cs="Arial"/>
          <w:kern w:val="0"/>
          <w:sz w:val="24"/>
          <w:szCs w:val="24"/>
        </w:rPr>
        <w:t>1</w:t>
      </w:r>
      <w:r>
        <w:rPr>
          <w:rFonts w:ascii="Arial" w:hAnsi="宋体" w:eastAsia="宋体" w:cs="Arial"/>
          <w:kern w:val="0"/>
          <w:sz w:val="24"/>
          <w:szCs w:val="24"/>
        </w:rPr>
        <w:t>名监考</w:t>
      </w:r>
      <w:r>
        <w:rPr>
          <w:rFonts w:hint="eastAsia" w:ascii="Arial" w:hAnsi="宋体" w:eastAsia="宋体" w:cs="Arial"/>
          <w:kern w:val="0"/>
          <w:sz w:val="24"/>
          <w:szCs w:val="24"/>
        </w:rPr>
        <w:t>。</w:t>
      </w:r>
      <w:commentRangeEnd w:id="9"/>
      <w:r>
        <w:commentReference w:id="9"/>
      </w:r>
      <w:r>
        <w:rPr>
          <w:rFonts w:hint="eastAsia" w:ascii="Arial" w:hAnsi="宋体" w:eastAsia="宋体" w:cs="Arial"/>
          <w:kern w:val="0"/>
          <w:sz w:val="24"/>
          <w:szCs w:val="24"/>
        </w:rPr>
        <w:t>监考工作如下：</w:t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（1）开考前3</w:t>
      </w:r>
      <w:r>
        <w:rPr>
          <w:rFonts w:ascii="Arial" w:hAnsi="宋体" w:eastAsia="宋体" w:cs="Arial"/>
          <w:kern w:val="0"/>
          <w:sz w:val="24"/>
          <w:szCs w:val="24"/>
        </w:rPr>
        <w:t>0分钟（8:30）准时到考务办公室领取试卷、答题卡</w:t>
      </w:r>
      <w:r>
        <w:rPr>
          <w:rFonts w:hint="eastAsia" w:ascii="Arial" w:hAnsi="宋体" w:eastAsia="宋体" w:cs="Arial"/>
          <w:kern w:val="0"/>
          <w:sz w:val="24"/>
          <w:szCs w:val="24"/>
        </w:rPr>
        <w:t>、</w:t>
      </w:r>
      <w:r>
        <w:rPr>
          <w:rFonts w:ascii="Arial" w:hAnsi="宋体" w:eastAsia="宋体" w:cs="Arial"/>
          <w:kern w:val="0"/>
          <w:sz w:val="24"/>
          <w:szCs w:val="24"/>
        </w:rPr>
        <w:t>草稿纸和缺考记录表，</w:t>
      </w:r>
      <w:commentRangeStart w:id="10"/>
      <w:r>
        <w:rPr>
          <w:rFonts w:hint="eastAsia" w:ascii="Arial" w:hAnsi="宋体" w:eastAsia="宋体" w:cs="Arial"/>
          <w:kern w:val="0"/>
          <w:sz w:val="24"/>
          <w:szCs w:val="24"/>
        </w:rPr>
        <w:t>参加</w:t>
      </w:r>
      <w:r>
        <w:rPr>
          <w:rFonts w:ascii="Arial" w:hAnsi="宋体" w:eastAsia="宋体" w:cs="Arial"/>
          <w:kern w:val="0"/>
          <w:sz w:val="24"/>
          <w:szCs w:val="24"/>
        </w:rPr>
        <w:t>考前培训</w:t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r>
        <w:rPr>
          <w:rFonts w:ascii="Arial" w:hAnsi="宋体" w:eastAsia="宋体" w:cs="Arial"/>
          <w:kern w:val="0"/>
          <w:sz w:val="24"/>
          <w:szCs w:val="24"/>
        </w:rPr>
        <w:t>关闭手机</w:t>
      </w:r>
      <w:commentRangeEnd w:id="10"/>
      <w:r>
        <w:commentReference w:id="10"/>
      </w:r>
      <w:r>
        <w:rPr>
          <w:rFonts w:hint="eastAsia" w:ascii="Arial" w:hAnsi="宋体" w:eastAsia="宋体" w:cs="Arial"/>
          <w:kern w:val="0"/>
          <w:sz w:val="24"/>
          <w:szCs w:val="24"/>
        </w:rPr>
        <w:t>。</w:t>
      </w:r>
    </w:p>
    <w:p>
      <w:pPr>
        <w:tabs>
          <w:tab w:val="left" w:pos="312"/>
        </w:tabs>
        <w:spacing w:line="276" w:lineRule="auto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（2）</w:t>
      </w:r>
      <w:r>
        <w:rPr>
          <w:rFonts w:ascii="Arial" w:hAnsi="宋体" w:eastAsia="宋体" w:cs="Arial"/>
          <w:kern w:val="0"/>
          <w:sz w:val="24"/>
          <w:szCs w:val="24"/>
        </w:rPr>
        <w:t>培训后直入考场，务</w:t>
      </w:r>
      <w:r>
        <w:rPr>
          <w:rFonts w:hint="eastAsia" w:ascii="Arial" w:hAnsi="宋体" w:eastAsia="宋体" w:cs="Arial"/>
          <w:kern w:val="0"/>
          <w:sz w:val="24"/>
          <w:szCs w:val="24"/>
        </w:rPr>
        <w:t>请</w:t>
      </w:r>
      <w:r>
        <w:rPr>
          <w:rFonts w:ascii="Arial" w:hAnsi="宋体" w:eastAsia="宋体" w:cs="Arial"/>
          <w:kern w:val="0"/>
          <w:sz w:val="24"/>
          <w:szCs w:val="24"/>
        </w:rPr>
        <w:t>提醒学生</w:t>
      </w:r>
      <w:commentRangeStart w:id="11"/>
      <w:r>
        <w:rPr>
          <w:rFonts w:ascii="Arial" w:hAnsi="宋体" w:eastAsia="宋体" w:cs="Arial"/>
          <w:kern w:val="0"/>
          <w:sz w:val="24"/>
          <w:szCs w:val="24"/>
          <w:em w:val="dot"/>
        </w:rPr>
        <w:t>不得将手机和复习资料带入考场</w:t>
      </w:r>
      <w:commentRangeEnd w:id="11"/>
      <w:r>
        <w:commentReference w:id="11"/>
      </w:r>
      <w:r>
        <w:rPr>
          <w:rFonts w:ascii="Arial" w:hAnsi="宋体" w:eastAsia="宋体" w:cs="Arial"/>
          <w:kern w:val="0"/>
          <w:sz w:val="24"/>
          <w:szCs w:val="24"/>
        </w:rPr>
        <w:t>。考前10分钟（8:50）分发试卷和答题卡。</w:t>
      </w:r>
    </w:p>
    <w:p>
      <w:pPr>
        <w:tabs>
          <w:tab w:val="left" w:pos="312"/>
        </w:tabs>
        <w:spacing w:line="276" w:lineRule="auto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（3）</w:t>
      </w:r>
      <w:commentRangeStart w:id="12"/>
      <w:r>
        <w:rPr>
          <w:rFonts w:hint="eastAsia" w:ascii="Arial" w:hAnsi="宋体" w:eastAsia="宋体" w:cs="Arial"/>
          <w:kern w:val="0"/>
          <w:sz w:val="24"/>
          <w:szCs w:val="24"/>
        </w:rPr>
        <w:t>指导考</w:t>
      </w:r>
      <w:r>
        <w:rPr>
          <w:rFonts w:ascii="Arial" w:hAnsi="宋体" w:eastAsia="宋体" w:cs="Arial"/>
          <w:kern w:val="0"/>
          <w:sz w:val="24"/>
          <w:szCs w:val="24"/>
        </w:rPr>
        <w:t>生在答题卡上填写姓名等相关信息并填涂准考证号</w:t>
      </w:r>
      <w:r>
        <w:rPr>
          <w:rFonts w:hint="eastAsia" w:ascii="Arial" w:hAnsi="宋体" w:eastAsia="宋体" w:cs="Arial"/>
          <w:kern w:val="0"/>
          <w:sz w:val="24"/>
          <w:szCs w:val="24"/>
        </w:rPr>
        <w:t>（部分样卷如下）</w:t>
      </w:r>
      <w:r>
        <w:rPr>
          <w:rFonts w:ascii="Arial" w:hAnsi="宋体" w:eastAsia="宋体" w:cs="Arial"/>
          <w:kern w:val="0"/>
          <w:sz w:val="24"/>
          <w:szCs w:val="24"/>
        </w:rPr>
        <w:t>，并逐一检查</w:t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r>
        <w:rPr>
          <w:rFonts w:ascii="Arial" w:hAnsi="宋体" w:eastAsia="宋体" w:cs="Arial"/>
          <w:kern w:val="0"/>
          <w:sz w:val="24"/>
          <w:szCs w:val="24"/>
          <w:em w:val="dot"/>
        </w:rPr>
        <w:t>确保</w:t>
      </w:r>
      <w:r>
        <w:rPr>
          <w:rFonts w:hint="eastAsia" w:ascii="Arial" w:hAnsi="宋体" w:eastAsia="宋体" w:cs="Arial"/>
          <w:kern w:val="0"/>
          <w:sz w:val="24"/>
          <w:szCs w:val="24"/>
        </w:rPr>
        <w:t>考</w:t>
      </w:r>
      <w:r>
        <w:rPr>
          <w:rFonts w:ascii="Arial" w:hAnsi="宋体" w:eastAsia="宋体" w:cs="Arial"/>
          <w:kern w:val="0"/>
          <w:sz w:val="24"/>
          <w:szCs w:val="24"/>
        </w:rPr>
        <w:t>生</w:t>
      </w:r>
      <w:r>
        <w:rPr>
          <w:rFonts w:hint="eastAsia" w:ascii="Arial" w:hAnsi="宋体" w:eastAsia="宋体" w:cs="Arial"/>
          <w:kern w:val="0"/>
          <w:sz w:val="24"/>
          <w:szCs w:val="24"/>
        </w:rPr>
        <w:t>填涂</w:t>
      </w:r>
      <w:r>
        <w:rPr>
          <w:rFonts w:ascii="Arial" w:hAnsi="宋体" w:eastAsia="宋体" w:cs="Arial"/>
          <w:kern w:val="0"/>
          <w:sz w:val="24"/>
          <w:szCs w:val="24"/>
        </w:rPr>
        <w:t>信息尤其是</w:t>
      </w:r>
      <w:r>
        <w:rPr>
          <w:rFonts w:ascii="Arial" w:hAnsi="宋体" w:eastAsia="宋体" w:cs="Arial"/>
          <w:kern w:val="0"/>
          <w:sz w:val="24"/>
          <w:szCs w:val="24"/>
          <w:em w:val="dot"/>
        </w:rPr>
        <w:t>准考证号准确无误</w:t>
      </w:r>
      <w:r>
        <w:rPr>
          <w:rFonts w:ascii="Arial" w:hAnsi="宋体" w:eastAsia="宋体" w:cs="Arial"/>
          <w:kern w:val="0"/>
          <w:sz w:val="24"/>
          <w:szCs w:val="24"/>
        </w:rPr>
        <w:t>。</w:t>
      </w:r>
      <w:commentRangeEnd w:id="12"/>
      <w:r>
        <w:commentReference w:id="12"/>
      </w:r>
    </w:p>
    <w:p>
      <w:pPr>
        <w:tabs>
          <w:tab w:val="left" w:pos="312"/>
        </w:tabs>
        <w:spacing w:line="276" w:lineRule="auto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ascii="Arial" w:hAnsi="宋体" w:eastAsia="宋体" w:cs="Arial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278765</wp:posOffset>
                </wp:positionV>
                <wp:extent cx="2381885" cy="1275715"/>
                <wp:effectExtent l="15240" t="15240" r="22225" b="2349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12757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79.2pt;margin-top:21.95pt;height:100.45pt;width:187.55pt;z-index:251659264;mso-width-relative:page;mso-height-relative:page;" filled="f" stroked="t" coordsize="21600,21600" o:gfxdata="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XXePy1wAAAAoBAAAPAAAAAAAAAAEAIAAAACIAAABkcnMvZG93bnJldi54bWxQSwECFAAUAAAA&#10;CACHTuJAKm9j8CgCAABLBAAADgAAAAAAAAABACAAAAAmAQAAZHJzL2Uyb0RvYy54bWxQSwUGAAAA&#10;AAYABgBZAQAAwAUAAAAA&#10;">
                <v:fill on="f" focussize="0,0"/>
                <v:stroke weight="2.2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354705" cy="17614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5200" cy="176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276" w:lineRule="auto"/>
        <w:jc w:val="left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（4）开考15分钟后，若有</w:t>
      </w:r>
      <w:r>
        <w:rPr>
          <w:rFonts w:ascii="Arial" w:hAnsi="宋体" w:eastAsia="宋体" w:cs="Arial"/>
          <w:bCs/>
          <w:kern w:val="0"/>
          <w:sz w:val="24"/>
          <w:szCs w:val="24"/>
        </w:rPr>
        <w:t>缺考考生</w:t>
      </w:r>
      <w:r>
        <w:rPr>
          <w:rFonts w:hint="eastAsia" w:ascii="Arial" w:hAnsi="宋体" w:eastAsia="宋体" w:cs="Arial"/>
          <w:bCs/>
          <w:kern w:val="0"/>
          <w:sz w:val="24"/>
          <w:szCs w:val="24"/>
        </w:rPr>
        <w:t>，</w:t>
      </w:r>
      <w:commentRangeStart w:id="13"/>
      <w:r>
        <w:rPr>
          <w:rFonts w:ascii="Arial" w:hAnsi="宋体" w:eastAsia="宋体" w:cs="Arial"/>
          <w:bCs/>
          <w:kern w:val="0"/>
          <w:sz w:val="24"/>
          <w:szCs w:val="24"/>
        </w:rPr>
        <w:t>则</w:t>
      </w:r>
      <w:r>
        <w:rPr>
          <w:rFonts w:hint="eastAsia" w:ascii="Arial" w:hAnsi="宋体" w:eastAsia="宋体" w:cs="Arial"/>
          <w:kern w:val="0"/>
          <w:sz w:val="24"/>
          <w:szCs w:val="24"/>
        </w:rPr>
        <w:t>在《</w:t>
      </w:r>
      <w:r>
        <w:rPr>
          <w:rFonts w:ascii="Arial" w:hAnsi="宋体" w:eastAsia="宋体" w:cs="Arial"/>
          <w:kern w:val="0"/>
          <w:sz w:val="24"/>
          <w:szCs w:val="24"/>
        </w:rPr>
        <w:t>缺考记录</w:t>
      </w:r>
      <w:r>
        <w:rPr>
          <w:rFonts w:ascii="Arial" w:hAnsi="宋体" w:eastAsia="宋体" w:cs="Arial"/>
          <w:bCs/>
          <w:kern w:val="0"/>
          <w:sz w:val="24"/>
          <w:szCs w:val="24"/>
        </w:rPr>
        <w:t>表</w:t>
      </w:r>
      <w:r>
        <w:rPr>
          <w:rFonts w:hint="eastAsia" w:ascii="Arial" w:hAnsi="宋体" w:eastAsia="宋体" w:cs="Arial"/>
          <w:kern w:val="0"/>
          <w:sz w:val="24"/>
          <w:szCs w:val="24"/>
        </w:rPr>
        <w:t>》</w:t>
      </w:r>
      <w:r>
        <w:rPr>
          <w:rFonts w:hint="eastAsia" w:ascii="Arial" w:hAnsi="宋体" w:eastAsia="宋体" w:cs="Arial"/>
          <w:bCs/>
          <w:kern w:val="0"/>
          <w:sz w:val="24"/>
          <w:szCs w:val="24"/>
        </w:rPr>
        <w:t>“缺考记录”栏</w:t>
      </w:r>
      <w:r>
        <w:rPr>
          <w:rFonts w:ascii="Arial" w:hAnsi="宋体" w:eastAsia="宋体" w:cs="Arial"/>
          <w:bCs/>
          <w:kern w:val="0"/>
          <w:sz w:val="24"/>
          <w:szCs w:val="24"/>
        </w:rPr>
        <w:t>用</w:t>
      </w:r>
      <w:r>
        <w:rPr>
          <w:rFonts w:ascii="Arial" w:hAnsi="Arial" w:eastAsia="宋体" w:cs="Arial"/>
          <w:bCs/>
          <w:kern w:val="0"/>
          <w:sz w:val="24"/>
          <w:szCs w:val="24"/>
        </w:rPr>
        <w:t>“×”</w:t>
      </w:r>
      <w:r>
        <w:rPr>
          <w:rFonts w:ascii="Arial" w:hAnsi="宋体" w:eastAsia="宋体" w:cs="Arial"/>
          <w:bCs/>
          <w:kern w:val="0"/>
          <w:sz w:val="24"/>
          <w:szCs w:val="24"/>
        </w:rPr>
        <w:t>标记</w:t>
      </w:r>
      <w:r>
        <w:rPr>
          <w:rFonts w:hint="eastAsia" w:ascii="Arial" w:hAnsi="宋体" w:eastAsia="宋体" w:cs="Arial"/>
          <w:bCs/>
          <w:kern w:val="0"/>
          <w:sz w:val="24"/>
          <w:szCs w:val="24"/>
        </w:rPr>
        <w:t>，</w:t>
      </w:r>
      <w:commentRangeEnd w:id="13"/>
      <w:r>
        <w:commentReference w:id="13"/>
      </w:r>
      <w:commentRangeStart w:id="14"/>
      <w:r>
        <w:rPr>
          <w:rFonts w:hint="eastAsia" w:ascii="Arial" w:hAnsi="宋体" w:eastAsia="宋体" w:cs="Arial"/>
          <w:bCs/>
          <w:kern w:val="0"/>
          <w:sz w:val="24"/>
          <w:szCs w:val="24"/>
        </w:rPr>
        <w:t>并在缺考考生答题卡</w:t>
      </w:r>
      <w:r>
        <w:rPr>
          <w:rFonts w:ascii="Arial" w:hAnsi="宋体" w:eastAsia="宋体" w:cs="Arial"/>
          <w:kern w:val="0"/>
          <w:sz w:val="24"/>
          <w:szCs w:val="24"/>
        </w:rPr>
        <w:t>上填写姓名等相关信息并</w:t>
      </w:r>
      <w:r>
        <w:rPr>
          <w:rFonts w:ascii="Arial" w:hAnsi="宋体" w:eastAsia="宋体" w:cs="Arial"/>
          <w:kern w:val="0"/>
          <w:sz w:val="24"/>
          <w:szCs w:val="24"/>
          <w:em w:val="dot"/>
        </w:rPr>
        <w:t>正确填涂准考证号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、</w:t>
      </w:r>
      <w:r>
        <w:rPr>
          <w:rFonts w:ascii="Arial" w:hAnsi="宋体" w:eastAsia="宋体" w:cs="Arial"/>
          <w:kern w:val="0"/>
          <w:sz w:val="24"/>
          <w:szCs w:val="24"/>
          <w:em w:val="dot"/>
        </w:rPr>
        <w:t>缺考标记</w:t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commentRangeEnd w:id="14"/>
      <w:r>
        <w:commentReference w:id="14"/>
      </w:r>
      <w:commentRangeStart w:id="15"/>
      <w:r>
        <w:rPr>
          <w:rFonts w:hint="eastAsia" w:ascii="Arial" w:hAnsi="宋体" w:eastAsia="宋体" w:cs="Arial"/>
          <w:kern w:val="0"/>
          <w:sz w:val="24"/>
          <w:szCs w:val="24"/>
        </w:rPr>
        <w:t>同时在</w:t>
      </w:r>
      <w:r>
        <w:rPr>
          <w:rFonts w:hint="eastAsia" w:ascii="Arial" w:hAnsi="宋体" w:eastAsia="宋体" w:cs="Arial"/>
          <w:kern w:val="0"/>
          <w:sz w:val="24"/>
          <w:szCs w:val="24"/>
          <w:em w:val="dot"/>
        </w:rPr>
        <w:t>答题卡袋上</w:t>
      </w:r>
      <w:r>
        <w:rPr>
          <w:rFonts w:hint="eastAsia" w:ascii="Arial" w:hAnsi="宋体" w:eastAsia="宋体" w:cs="Arial"/>
          <w:kern w:val="0"/>
          <w:sz w:val="24"/>
          <w:szCs w:val="24"/>
        </w:rPr>
        <w:t>填写考点和考场号。</w:t>
      </w:r>
      <w:commentRangeEnd w:id="15"/>
      <w:r>
        <w:commentReference w:id="15"/>
      </w:r>
    </w:p>
    <w:p>
      <w:pPr>
        <w:tabs>
          <w:tab w:val="left" w:pos="312"/>
        </w:tabs>
        <w:spacing w:line="276" w:lineRule="auto"/>
        <w:rPr>
          <w:rFonts w:ascii="Arial" w:hAnsi="宋体" w:eastAsia="宋体" w:cs="Arial"/>
          <w:kern w:val="0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（5）考试过程中，请务必认真监考，不做与考试无关的事。</w:t>
      </w:r>
    </w:p>
    <w:p>
      <w:pPr>
        <w:tabs>
          <w:tab w:val="left" w:pos="31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hint="eastAsia" w:ascii="Arial" w:hAnsi="宋体" w:eastAsia="宋体" w:cs="Arial"/>
          <w:kern w:val="0"/>
          <w:sz w:val="24"/>
          <w:szCs w:val="24"/>
        </w:rPr>
        <w:t>（6）考试结束，</w:t>
      </w:r>
      <w:r>
        <w:rPr>
          <w:rFonts w:ascii="Arial" w:hAnsi="宋体" w:eastAsia="宋体" w:cs="Arial"/>
          <w:kern w:val="0"/>
          <w:sz w:val="24"/>
          <w:szCs w:val="24"/>
        </w:rPr>
        <w:t>收齐并清点答题卡</w:t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r>
        <w:rPr>
          <w:rFonts w:ascii="Arial" w:hAnsi="宋体" w:eastAsia="宋体" w:cs="Arial"/>
          <w:kern w:val="0"/>
          <w:sz w:val="24"/>
          <w:szCs w:val="24"/>
        </w:rPr>
        <w:t>确认无误后方可让考生离场</w:t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commentRangeStart w:id="16"/>
      <w:r>
        <w:rPr>
          <w:rFonts w:hint="eastAsia" w:ascii="Arial" w:hAnsi="宋体" w:eastAsia="宋体" w:cs="Arial"/>
          <w:kern w:val="0"/>
          <w:sz w:val="24"/>
          <w:szCs w:val="24"/>
        </w:rPr>
        <w:t>并</w:t>
      </w:r>
      <w:r>
        <w:rPr>
          <w:rFonts w:ascii="Arial" w:hAnsi="宋体" w:eastAsia="宋体" w:cs="Arial"/>
          <w:kern w:val="0"/>
          <w:sz w:val="24"/>
          <w:szCs w:val="24"/>
        </w:rPr>
        <w:t>按准考证号由小到大的顺序排列</w:t>
      </w:r>
      <w:r>
        <w:rPr>
          <w:rFonts w:hint="eastAsia" w:ascii="Arial" w:hAnsi="宋体" w:eastAsia="宋体" w:cs="Arial"/>
          <w:kern w:val="0"/>
          <w:sz w:val="24"/>
          <w:szCs w:val="24"/>
        </w:rPr>
        <w:t>（</w:t>
      </w:r>
      <w:r>
        <w:rPr>
          <w:rFonts w:ascii="Arial" w:hAnsi="宋体" w:eastAsia="宋体" w:cs="Arial"/>
          <w:kern w:val="0"/>
          <w:sz w:val="24"/>
          <w:szCs w:val="24"/>
        </w:rPr>
        <w:t>含缺考考生）</w:t>
      </w:r>
      <w:commentRangeEnd w:id="16"/>
      <w:r>
        <w:commentReference w:id="16"/>
      </w:r>
      <w:r>
        <w:rPr>
          <w:rFonts w:hint="eastAsia" w:ascii="Arial" w:hAnsi="宋体" w:eastAsia="宋体" w:cs="Arial"/>
          <w:kern w:val="0"/>
          <w:sz w:val="24"/>
          <w:szCs w:val="24"/>
        </w:rPr>
        <w:t>，和</w:t>
      </w:r>
      <w:commentRangeStart w:id="17"/>
      <w:r>
        <w:rPr>
          <w:rFonts w:hint="eastAsia" w:ascii="Arial" w:hAnsi="宋体" w:eastAsia="宋体" w:cs="Arial"/>
          <w:kern w:val="0"/>
          <w:sz w:val="24"/>
          <w:szCs w:val="24"/>
        </w:rPr>
        <w:t>《</w:t>
      </w:r>
      <w:r>
        <w:rPr>
          <w:rFonts w:ascii="Arial" w:hAnsi="宋体" w:eastAsia="宋体" w:cs="Arial"/>
          <w:kern w:val="0"/>
          <w:sz w:val="24"/>
          <w:szCs w:val="24"/>
        </w:rPr>
        <w:t>缺考记录</w:t>
      </w:r>
      <w:r>
        <w:rPr>
          <w:rFonts w:ascii="Arial" w:hAnsi="宋体" w:eastAsia="宋体" w:cs="Arial"/>
          <w:bCs/>
          <w:kern w:val="0"/>
          <w:sz w:val="24"/>
          <w:szCs w:val="24"/>
        </w:rPr>
        <w:t>表</w:t>
      </w:r>
      <w:r>
        <w:rPr>
          <w:rFonts w:hint="eastAsia" w:ascii="Arial" w:hAnsi="宋体" w:eastAsia="宋体" w:cs="Arial"/>
          <w:kern w:val="0"/>
          <w:sz w:val="24"/>
          <w:szCs w:val="24"/>
        </w:rPr>
        <w:t>》一起装入答题卡袋</w:t>
      </w:r>
      <w:commentRangeEnd w:id="17"/>
      <w:r>
        <w:commentReference w:id="17"/>
      </w:r>
      <w:r>
        <w:rPr>
          <w:rFonts w:hint="eastAsia" w:ascii="Arial" w:hAnsi="宋体" w:eastAsia="宋体" w:cs="Arial"/>
          <w:kern w:val="0"/>
          <w:sz w:val="24"/>
          <w:szCs w:val="24"/>
        </w:rPr>
        <w:t>，</w:t>
      </w:r>
      <w:r>
        <w:rPr>
          <w:rFonts w:ascii="Arial" w:hAnsi="宋体" w:eastAsia="宋体" w:cs="Arial"/>
          <w:kern w:val="0"/>
          <w:sz w:val="24"/>
          <w:szCs w:val="24"/>
        </w:rPr>
        <w:t>送至考务办公室。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2-06-10T10:35:30Z" w:initials="a">
    <w:p w14:paraId="3A951A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</w:t>
      </w:r>
    </w:p>
  </w:comment>
  <w:comment w:id="1" w:author="admin" w:date="2022-06-10T10:36:31Z" w:initials="a">
    <w:p w14:paraId="7F5C76D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备注2</w:t>
      </w:r>
    </w:p>
  </w:comment>
  <w:comment w:id="2" w:author="admin" w:date="2022-06-10T10:36:48Z" w:initials="a">
    <w:p w14:paraId="50FC350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备注3</w:t>
      </w:r>
    </w:p>
  </w:comment>
  <w:comment w:id="3" w:author="admin" w:date="2022-06-10T10:37:03Z" w:initials="a">
    <w:p w14:paraId="45C206E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备注4</w:t>
      </w:r>
    </w:p>
  </w:comment>
  <w:comment w:id="4" w:author="admin" w:date="2022-06-10T10:41:36Z" w:initials="a">
    <w:p w14:paraId="76842D8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备注5</w:t>
      </w:r>
    </w:p>
  </w:comment>
  <w:comment w:id="5" w:author="admin" w:date="2022-06-10T10:42:11Z" w:initials="a">
    <w:p w14:paraId="3410124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备注6</w:t>
      </w:r>
    </w:p>
  </w:comment>
  <w:comment w:id="6" w:author="admin" w:date="2022-06-10T10:43:09Z" w:initials="a">
    <w:p w14:paraId="710524B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备注7</w:t>
      </w:r>
    </w:p>
  </w:comment>
  <w:comment w:id="7" w:author="admin" w:date="2022-06-10T10:43:21Z" w:initials="a">
    <w:p w14:paraId="4B850FF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备注8</w:t>
      </w:r>
    </w:p>
  </w:comment>
  <w:comment w:id="8" w:author="admin" w:date="2022-06-10T10:43:50Z" w:initials="a">
    <w:p w14:paraId="3D6023D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备注9</w:t>
      </w:r>
    </w:p>
  </w:comment>
  <w:comment w:id="9" w:author="admin" w:date="2022-06-10T10:44:47Z" w:initials="a">
    <w:p w14:paraId="6EA57EF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备注10</w:t>
      </w:r>
    </w:p>
  </w:comment>
  <w:comment w:id="10" w:author="admin" w:date="2022-06-10T10:45:03Z" w:initials="a">
    <w:p w14:paraId="45C0257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备注11</w:t>
      </w:r>
    </w:p>
  </w:comment>
  <w:comment w:id="11" w:author="admin" w:date="2022-06-10T10:45:38Z" w:initials="a">
    <w:p w14:paraId="6993534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备注12</w:t>
      </w:r>
    </w:p>
  </w:comment>
  <w:comment w:id="12" w:author="admin" w:date="2022-06-10T10:47:01Z" w:initials="a">
    <w:p w14:paraId="4D200C3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备注13</w:t>
      </w:r>
    </w:p>
  </w:comment>
  <w:comment w:id="13" w:author="admin" w:date="2022-06-10T10:49:42Z" w:initials="a">
    <w:p w14:paraId="59C243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备注14</w:t>
      </w:r>
    </w:p>
  </w:comment>
  <w:comment w:id="14" w:author="admin" w:date="2022-06-10T10:50:13Z" w:initials="a">
    <w:p w14:paraId="340E7BD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备注15</w:t>
      </w:r>
    </w:p>
  </w:comment>
  <w:comment w:id="15" w:author="admin" w:date="2022-06-10T10:50:24Z" w:initials="a">
    <w:p w14:paraId="38CC0AB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备注16</w:t>
      </w:r>
    </w:p>
  </w:comment>
  <w:comment w:id="16" w:author="admin" w:date="2022-06-10T10:51:35Z" w:initials="a">
    <w:p w14:paraId="7AAE48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备注17</w:t>
      </w:r>
    </w:p>
  </w:comment>
  <w:comment w:id="17" w:author="admin" w:date="2022-06-10T10:51:47Z" w:initials="a">
    <w:p w14:paraId="0EA271D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备注18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951A80" w15:done="0"/>
  <w15:commentEx w15:paraId="7F5C76DD" w15:done="0"/>
  <w15:commentEx w15:paraId="50FC3508" w15:done="0"/>
  <w15:commentEx w15:paraId="45C206E7" w15:done="0"/>
  <w15:commentEx w15:paraId="76842D8E" w15:done="0"/>
  <w15:commentEx w15:paraId="34101244" w15:done="0"/>
  <w15:commentEx w15:paraId="710524B9" w15:done="0"/>
  <w15:commentEx w15:paraId="4B850FF9" w15:done="0"/>
  <w15:commentEx w15:paraId="3D6023D9" w15:done="0"/>
  <w15:commentEx w15:paraId="6EA57EF6" w15:done="0"/>
  <w15:commentEx w15:paraId="45C0257A" w15:done="0"/>
  <w15:commentEx w15:paraId="69935348" w15:done="0"/>
  <w15:commentEx w15:paraId="4D200C3A" w15:done="0"/>
  <w15:commentEx w15:paraId="59C24391" w15:done="0"/>
  <w15:commentEx w15:paraId="340E7BD7" w15:done="0"/>
  <w15:commentEx w15:paraId="38CC0AB5" w15:done="0"/>
  <w15:commentEx w15:paraId="7AAE488C" w15:done="0"/>
  <w15:commentEx w15:paraId="0EA271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ZTU3M2FjYzAwYzA5MWNiMWNmOTY4ZjRhN2M2MGYifQ=="/>
  </w:docVars>
  <w:rsids>
    <w:rsidRoot w:val="00272270"/>
    <w:rsid w:val="000238FF"/>
    <w:rsid w:val="00033CCC"/>
    <w:rsid w:val="00081D63"/>
    <w:rsid w:val="000862A7"/>
    <w:rsid w:val="00092D10"/>
    <w:rsid w:val="000A2698"/>
    <w:rsid w:val="000F2BDA"/>
    <w:rsid w:val="00110FCD"/>
    <w:rsid w:val="001145A6"/>
    <w:rsid w:val="0013474A"/>
    <w:rsid w:val="001471CA"/>
    <w:rsid w:val="00170A88"/>
    <w:rsid w:val="00195E41"/>
    <w:rsid w:val="001B4F28"/>
    <w:rsid w:val="001D6A7E"/>
    <w:rsid w:val="001E1BA7"/>
    <w:rsid w:val="001F1233"/>
    <w:rsid w:val="002428B5"/>
    <w:rsid w:val="002436D9"/>
    <w:rsid w:val="00262E0E"/>
    <w:rsid w:val="00272270"/>
    <w:rsid w:val="0027574A"/>
    <w:rsid w:val="00282EF1"/>
    <w:rsid w:val="002B2870"/>
    <w:rsid w:val="002D4820"/>
    <w:rsid w:val="002F51A2"/>
    <w:rsid w:val="00300BDD"/>
    <w:rsid w:val="00315804"/>
    <w:rsid w:val="003170ED"/>
    <w:rsid w:val="0032782B"/>
    <w:rsid w:val="00330A92"/>
    <w:rsid w:val="00333EF6"/>
    <w:rsid w:val="003A6FD6"/>
    <w:rsid w:val="003D0F2E"/>
    <w:rsid w:val="003E5875"/>
    <w:rsid w:val="00405840"/>
    <w:rsid w:val="0041270C"/>
    <w:rsid w:val="00420A2B"/>
    <w:rsid w:val="00455F6A"/>
    <w:rsid w:val="00495D71"/>
    <w:rsid w:val="004B08EC"/>
    <w:rsid w:val="004B1313"/>
    <w:rsid w:val="004E6F3F"/>
    <w:rsid w:val="004F24A7"/>
    <w:rsid w:val="0051002E"/>
    <w:rsid w:val="0051044D"/>
    <w:rsid w:val="00530FC7"/>
    <w:rsid w:val="00543905"/>
    <w:rsid w:val="0056642E"/>
    <w:rsid w:val="005A0184"/>
    <w:rsid w:val="005B5283"/>
    <w:rsid w:val="005E4517"/>
    <w:rsid w:val="006126FB"/>
    <w:rsid w:val="00627046"/>
    <w:rsid w:val="00646EE9"/>
    <w:rsid w:val="006747C5"/>
    <w:rsid w:val="006B6A19"/>
    <w:rsid w:val="006C48CD"/>
    <w:rsid w:val="006C6ED2"/>
    <w:rsid w:val="006D12C4"/>
    <w:rsid w:val="006E2A8A"/>
    <w:rsid w:val="006E3C06"/>
    <w:rsid w:val="006F606C"/>
    <w:rsid w:val="0073264B"/>
    <w:rsid w:val="0073288D"/>
    <w:rsid w:val="00743CDE"/>
    <w:rsid w:val="00747973"/>
    <w:rsid w:val="007577BF"/>
    <w:rsid w:val="00773FF9"/>
    <w:rsid w:val="0077650D"/>
    <w:rsid w:val="0078575F"/>
    <w:rsid w:val="007C371C"/>
    <w:rsid w:val="007D7A7A"/>
    <w:rsid w:val="007E56A2"/>
    <w:rsid w:val="007F2628"/>
    <w:rsid w:val="00831E6B"/>
    <w:rsid w:val="00862D9F"/>
    <w:rsid w:val="008671A7"/>
    <w:rsid w:val="00876267"/>
    <w:rsid w:val="00892804"/>
    <w:rsid w:val="008C5CEE"/>
    <w:rsid w:val="008F4D02"/>
    <w:rsid w:val="0091512E"/>
    <w:rsid w:val="00931A5F"/>
    <w:rsid w:val="00964937"/>
    <w:rsid w:val="00975D66"/>
    <w:rsid w:val="0099186E"/>
    <w:rsid w:val="00A66BBF"/>
    <w:rsid w:val="00A7683C"/>
    <w:rsid w:val="00A81465"/>
    <w:rsid w:val="00A81F3B"/>
    <w:rsid w:val="00A82629"/>
    <w:rsid w:val="00AA532F"/>
    <w:rsid w:val="00AE274B"/>
    <w:rsid w:val="00AF30EE"/>
    <w:rsid w:val="00B21F79"/>
    <w:rsid w:val="00B574B5"/>
    <w:rsid w:val="00B57B09"/>
    <w:rsid w:val="00B65F13"/>
    <w:rsid w:val="00BC0F35"/>
    <w:rsid w:val="00BC23B2"/>
    <w:rsid w:val="00BD77FD"/>
    <w:rsid w:val="00BF63E3"/>
    <w:rsid w:val="00C1306C"/>
    <w:rsid w:val="00C335AD"/>
    <w:rsid w:val="00C44BF0"/>
    <w:rsid w:val="00C5542C"/>
    <w:rsid w:val="00CB704C"/>
    <w:rsid w:val="00CC3444"/>
    <w:rsid w:val="00CE511E"/>
    <w:rsid w:val="00CE5D5B"/>
    <w:rsid w:val="00D0008D"/>
    <w:rsid w:val="00D04A83"/>
    <w:rsid w:val="00D14496"/>
    <w:rsid w:val="00D4582F"/>
    <w:rsid w:val="00D70375"/>
    <w:rsid w:val="00D776AF"/>
    <w:rsid w:val="00D80A03"/>
    <w:rsid w:val="00D91BE3"/>
    <w:rsid w:val="00DA4073"/>
    <w:rsid w:val="00DB0120"/>
    <w:rsid w:val="00DD3AE5"/>
    <w:rsid w:val="00DF3303"/>
    <w:rsid w:val="00E06F73"/>
    <w:rsid w:val="00E14AA9"/>
    <w:rsid w:val="00E262FF"/>
    <w:rsid w:val="00E53860"/>
    <w:rsid w:val="00E5419D"/>
    <w:rsid w:val="00E67047"/>
    <w:rsid w:val="00EA3D02"/>
    <w:rsid w:val="00EA50AF"/>
    <w:rsid w:val="00EF5641"/>
    <w:rsid w:val="00F3560F"/>
    <w:rsid w:val="00F44071"/>
    <w:rsid w:val="00F64385"/>
    <w:rsid w:val="00F64A8B"/>
    <w:rsid w:val="00FF739B"/>
    <w:rsid w:val="03E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1290</Words>
  <Characters>1347</Characters>
  <Lines>9</Lines>
  <Paragraphs>2</Paragraphs>
  <TotalTime>22</TotalTime>
  <ScaleCrop>false</ScaleCrop>
  <LinksUpToDate>false</LinksUpToDate>
  <CharactersWithSpaces>1354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2022-05-30T05:48:00Z</dcterms:created>
  <dc:creator>Windows 用户</dc:creator>
  <cp:lastModifiedBy>admin</cp:lastModifiedBy>
  <cp:lastPrinted>2022-06-10T02:30:33Z</cp:lastPrinted>
  <dcterms:modified xsi:type="dcterms:W3CDTF">2022-06-10T02:52:11Z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78E8835A9CCC464DBED01F429D5D503E</vt:lpwstr>
  </property>
</Properties>
</file>